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1CC7F" w14:textId="77777777" w:rsidR="002A0C92" w:rsidRPr="00A70667" w:rsidRDefault="00C75C25" w:rsidP="003B5CDD">
      <w:pPr>
        <w:tabs>
          <w:tab w:val="left" w:pos="9350"/>
        </w:tabs>
        <w:spacing w:before="99"/>
        <w:ind w:right="170"/>
        <w:jc w:val="center"/>
        <w:rPr>
          <w:rFonts w:asciiTheme="majorHAnsi" w:eastAsia="Times New Roman" w:hAnsiTheme="majorHAnsi" w:cs="Times New Roman"/>
          <w:b/>
          <w:sz w:val="24"/>
          <w:szCs w:val="28"/>
        </w:rPr>
      </w:pPr>
      <w:bookmarkStart w:id="0" w:name="_GoBack"/>
      <w:bookmarkEnd w:id="0"/>
      <w:r w:rsidRPr="00A70667">
        <w:rPr>
          <w:rFonts w:asciiTheme="majorHAnsi" w:hAnsiTheme="majorHAnsi"/>
          <w:b/>
          <w:w w:val="95"/>
          <w:sz w:val="24"/>
          <w:szCs w:val="28"/>
          <w:u w:color="000000"/>
        </w:rPr>
        <w:t>DEPARTMENT</w:t>
      </w:r>
      <w:r w:rsidRPr="00A70667">
        <w:rPr>
          <w:rFonts w:asciiTheme="majorHAnsi" w:hAnsiTheme="majorHAnsi"/>
          <w:b/>
          <w:spacing w:val="-2"/>
          <w:w w:val="95"/>
          <w:sz w:val="24"/>
          <w:szCs w:val="28"/>
          <w:u w:color="000000"/>
        </w:rPr>
        <w:t xml:space="preserve"> </w:t>
      </w:r>
      <w:r w:rsidRPr="00A70667">
        <w:rPr>
          <w:rFonts w:asciiTheme="majorHAnsi" w:hAnsiTheme="majorHAnsi"/>
          <w:b/>
          <w:w w:val="95"/>
          <w:sz w:val="24"/>
          <w:szCs w:val="28"/>
          <w:u w:color="000000"/>
        </w:rPr>
        <w:t>OF</w:t>
      </w:r>
      <w:r w:rsidRPr="00A70667">
        <w:rPr>
          <w:rFonts w:asciiTheme="majorHAnsi" w:hAnsiTheme="majorHAnsi"/>
          <w:b/>
          <w:spacing w:val="-20"/>
          <w:w w:val="95"/>
          <w:sz w:val="24"/>
          <w:szCs w:val="28"/>
          <w:u w:color="000000"/>
        </w:rPr>
        <w:t xml:space="preserve"> </w:t>
      </w:r>
      <w:r w:rsidRPr="00A70667">
        <w:rPr>
          <w:rFonts w:asciiTheme="majorHAnsi" w:hAnsiTheme="majorHAnsi"/>
          <w:b/>
          <w:w w:val="95"/>
          <w:sz w:val="24"/>
          <w:szCs w:val="28"/>
          <w:u w:color="000000"/>
        </w:rPr>
        <w:t>EARTH</w:t>
      </w:r>
      <w:r w:rsidRPr="00A70667">
        <w:rPr>
          <w:rFonts w:asciiTheme="majorHAnsi" w:hAnsiTheme="majorHAnsi"/>
          <w:b/>
          <w:spacing w:val="-2"/>
          <w:w w:val="95"/>
          <w:sz w:val="24"/>
          <w:szCs w:val="28"/>
          <w:u w:color="000000"/>
        </w:rPr>
        <w:t xml:space="preserve"> </w:t>
      </w:r>
      <w:r w:rsidRPr="00A70667">
        <w:rPr>
          <w:rFonts w:asciiTheme="majorHAnsi" w:hAnsiTheme="majorHAnsi"/>
          <w:b/>
          <w:w w:val="95"/>
          <w:sz w:val="24"/>
          <w:szCs w:val="28"/>
          <w:u w:color="000000"/>
        </w:rPr>
        <w:t>AND</w:t>
      </w:r>
      <w:r w:rsidRPr="00A70667">
        <w:rPr>
          <w:rFonts w:asciiTheme="majorHAnsi" w:hAnsiTheme="majorHAnsi"/>
          <w:b/>
          <w:spacing w:val="-17"/>
          <w:w w:val="95"/>
          <w:sz w:val="24"/>
          <w:szCs w:val="28"/>
          <w:u w:color="000000"/>
        </w:rPr>
        <w:t xml:space="preserve"> </w:t>
      </w:r>
      <w:r w:rsidRPr="00A70667">
        <w:rPr>
          <w:rFonts w:asciiTheme="majorHAnsi" w:hAnsiTheme="majorHAnsi"/>
          <w:b/>
          <w:w w:val="95"/>
          <w:sz w:val="24"/>
          <w:szCs w:val="28"/>
          <w:u w:color="000000"/>
        </w:rPr>
        <w:t>AT</w:t>
      </w:r>
      <w:r w:rsidRPr="00A70667">
        <w:rPr>
          <w:rFonts w:asciiTheme="majorHAnsi" w:hAnsiTheme="majorHAnsi"/>
          <w:b/>
          <w:w w:val="95"/>
          <w:sz w:val="24"/>
          <w:szCs w:val="28"/>
        </w:rPr>
        <w:t>MOSPHERIC</w:t>
      </w:r>
      <w:r w:rsidRPr="00A70667">
        <w:rPr>
          <w:rFonts w:asciiTheme="majorHAnsi" w:hAnsiTheme="majorHAnsi"/>
          <w:b/>
          <w:spacing w:val="12"/>
          <w:w w:val="95"/>
          <w:sz w:val="24"/>
          <w:szCs w:val="28"/>
        </w:rPr>
        <w:t xml:space="preserve"> </w:t>
      </w:r>
      <w:r w:rsidRPr="00A70667">
        <w:rPr>
          <w:rFonts w:asciiTheme="majorHAnsi" w:hAnsiTheme="majorHAnsi"/>
          <w:b/>
          <w:w w:val="95"/>
          <w:sz w:val="24"/>
          <w:szCs w:val="28"/>
        </w:rPr>
        <w:t>SCIENCES</w:t>
      </w:r>
      <w:r w:rsidRPr="00A70667">
        <w:rPr>
          <w:rFonts w:asciiTheme="majorHAnsi" w:hAnsiTheme="majorHAnsi"/>
          <w:b/>
          <w:spacing w:val="-5"/>
          <w:w w:val="95"/>
          <w:sz w:val="24"/>
          <w:szCs w:val="28"/>
        </w:rPr>
        <w:t xml:space="preserve"> </w:t>
      </w:r>
      <w:r w:rsidRPr="00A70667">
        <w:rPr>
          <w:rFonts w:asciiTheme="majorHAnsi" w:hAnsiTheme="majorHAnsi"/>
          <w:b/>
          <w:w w:val="95"/>
          <w:sz w:val="24"/>
          <w:szCs w:val="28"/>
        </w:rPr>
        <w:t>FIELD</w:t>
      </w:r>
      <w:r w:rsidRPr="00A70667">
        <w:rPr>
          <w:rFonts w:asciiTheme="majorHAnsi" w:hAnsiTheme="majorHAnsi"/>
          <w:b/>
          <w:spacing w:val="-10"/>
          <w:w w:val="95"/>
          <w:sz w:val="24"/>
          <w:szCs w:val="28"/>
        </w:rPr>
        <w:t xml:space="preserve"> </w:t>
      </w:r>
      <w:r w:rsidRPr="00A70667">
        <w:rPr>
          <w:rFonts w:asciiTheme="majorHAnsi" w:hAnsiTheme="majorHAnsi"/>
          <w:b/>
          <w:w w:val="95"/>
          <w:sz w:val="24"/>
          <w:szCs w:val="28"/>
        </w:rPr>
        <w:t>TRIP</w:t>
      </w:r>
      <w:r w:rsidRPr="00A70667">
        <w:rPr>
          <w:rFonts w:asciiTheme="majorHAnsi" w:hAnsiTheme="majorHAnsi"/>
          <w:b/>
          <w:spacing w:val="-22"/>
          <w:w w:val="95"/>
          <w:sz w:val="24"/>
          <w:szCs w:val="28"/>
        </w:rPr>
        <w:t xml:space="preserve"> </w:t>
      </w:r>
      <w:r w:rsidRPr="00A70667">
        <w:rPr>
          <w:rFonts w:asciiTheme="majorHAnsi" w:hAnsiTheme="majorHAnsi"/>
          <w:b/>
          <w:w w:val="95"/>
          <w:sz w:val="24"/>
          <w:szCs w:val="28"/>
        </w:rPr>
        <w:t>POLICY</w:t>
      </w:r>
    </w:p>
    <w:p w14:paraId="4ACF058B" w14:textId="77777777" w:rsidR="002A0C92" w:rsidRPr="00A70667" w:rsidRDefault="002A0C92" w:rsidP="003B5CDD">
      <w:pPr>
        <w:tabs>
          <w:tab w:val="left" w:pos="9350"/>
        </w:tabs>
        <w:ind w:right="170"/>
        <w:rPr>
          <w:rFonts w:asciiTheme="majorHAnsi" w:eastAsia="Times New Roman" w:hAnsiTheme="majorHAnsi" w:cs="Times New Roman"/>
          <w:i/>
          <w:sz w:val="24"/>
          <w:szCs w:val="20"/>
        </w:rPr>
      </w:pPr>
    </w:p>
    <w:p w14:paraId="0314846F" w14:textId="77777777" w:rsidR="002A0C92" w:rsidRPr="00A70667" w:rsidRDefault="00C75C25" w:rsidP="003B5CDD">
      <w:pPr>
        <w:pStyle w:val="BodyText"/>
        <w:tabs>
          <w:tab w:val="left" w:pos="9350"/>
        </w:tabs>
        <w:spacing w:line="249" w:lineRule="auto"/>
        <w:ind w:left="190" w:right="170" w:firstLine="9"/>
        <w:rPr>
          <w:rFonts w:asciiTheme="majorHAnsi" w:hAnsiTheme="majorHAnsi"/>
          <w:sz w:val="24"/>
          <w:szCs w:val="22"/>
        </w:rPr>
      </w:pPr>
      <w:r w:rsidRPr="00A70667">
        <w:rPr>
          <w:rFonts w:asciiTheme="majorHAnsi" w:hAnsiTheme="majorHAnsi"/>
          <w:w w:val="105"/>
          <w:sz w:val="24"/>
          <w:szCs w:val="22"/>
        </w:rPr>
        <w:t>The Department of Earth and Atmospheric Sciences expects all participants to conduct themselves on field</w:t>
      </w:r>
      <w:r w:rsidRPr="00A70667">
        <w:rPr>
          <w:rFonts w:asciiTheme="majorHAnsi" w:hAnsiTheme="majorHAnsi"/>
          <w:spacing w:val="-7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trips</w:t>
      </w:r>
      <w:r w:rsidRPr="00A70667">
        <w:rPr>
          <w:rFonts w:asciiTheme="majorHAnsi" w:hAnsiTheme="majorHAnsi"/>
          <w:spacing w:val="-2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with</w:t>
      </w:r>
      <w:r w:rsidRPr="00A70667">
        <w:rPr>
          <w:rFonts w:asciiTheme="majorHAnsi" w:hAnsiTheme="majorHAnsi"/>
          <w:spacing w:val="-10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maturity,</w:t>
      </w:r>
      <w:r w:rsidRPr="00A70667">
        <w:rPr>
          <w:rFonts w:asciiTheme="majorHAnsi" w:hAnsiTheme="majorHAnsi"/>
          <w:spacing w:val="-28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responsibility,</w:t>
      </w:r>
      <w:r w:rsidRPr="00A70667">
        <w:rPr>
          <w:rFonts w:asciiTheme="majorHAnsi" w:hAnsiTheme="majorHAnsi"/>
          <w:spacing w:val="-21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respect</w:t>
      </w:r>
      <w:r w:rsidRPr="00A70667">
        <w:rPr>
          <w:rFonts w:asciiTheme="majorHAnsi" w:hAnsiTheme="majorHAnsi"/>
          <w:spacing w:val="2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for</w:t>
      </w:r>
      <w:r w:rsidRPr="00A70667">
        <w:rPr>
          <w:rFonts w:asciiTheme="majorHAnsi" w:hAnsiTheme="majorHAnsi"/>
          <w:spacing w:val="-17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others,</w:t>
      </w:r>
      <w:r w:rsidRPr="00A70667">
        <w:rPr>
          <w:rFonts w:asciiTheme="majorHAnsi" w:hAnsiTheme="majorHAnsi"/>
          <w:spacing w:val="-28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and</w:t>
      </w:r>
      <w:r w:rsidRPr="00A70667">
        <w:rPr>
          <w:rFonts w:asciiTheme="majorHAnsi" w:hAnsiTheme="majorHAnsi"/>
          <w:spacing w:val="-7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to</w:t>
      </w:r>
      <w:r w:rsidRPr="00A70667">
        <w:rPr>
          <w:rFonts w:asciiTheme="majorHAnsi" w:hAnsiTheme="majorHAnsi"/>
          <w:spacing w:val="-11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behave</w:t>
      </w:r>
      <w:r w:rsidRPr="00A70667">
        <w:rPr>
          <w:rFonts w:asciiTheme="majorHAnsi" w:hAnsiTheme="majorHAnsi"/>
          <w:spacing w:val="-3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in</w:t>
      </w:r>
      <w:r w:rsidRPr="00A70667">
        <w:rPr>
          <w:rFonts w:asciiTheme="majorHAnsi" w:hAnsiTheme="majorHAnsi"/>
          <w:spacing w:val="-11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a</w:t>
      </w:r>
      <w:r w:rsidRPr="00A70667">
        <w:rPr>
          <w:rFonts w:asciiTheme="majorHAnsi" w:hAnsiTheme="majorHAnsi"/>
          <w:spacing w:val="-28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manner</w:t>
      </w:r>
      <w:r w:rsidRPr="00A70667">
        <w:rPr>
          <w:rFonts w:asciiTheme="majorHAnsi" w:hAnsiTheme="majorHAnsi"/>
          <w:spacing w:val="-5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that</w:t>
      </w:r>
      <w:r w:rsidRPr="00A70667">
        <w:rPr>
          <w:rFonts w:asciiTheme="majorHAnsi" w:hAnsiTheme="majorHAnsi"/>
          <w:spacing w:val="-11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will</w:t>
      </w:r>
      <w:r w:rsidRPr="00A70667">
        <w:rPr>
          <w:rFonts w:asciiTheme="majorHAnsi" w:hAnsiTheme="majorHAnsi"/>
          <w:spacing w:val="1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allow</w:t>
      </w:r>
      <w:r w:rsidRPr="00A70667">
        <w:rPr>
          <w:rFonts w:asciiTheme="majorHAnsi" w:hAnsiTheme="majorHAnsi"/>
          <w:spacing w:val="-16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us</w:t>
      </w:r>
      <w:r w:rsidRPr="00A70667">
        <w:rPr>
          <w:rFonts w:asciiTheme="majorHAnsi" w:hAnsiTheme="majorHAnsi"/>
          <w:spacing w:val="-11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to be</w:t>
      </w:r>
      <w:r w:rsidRPr="00A70667">
        <w:rPr>
          <w:rFonts w:asciiTheme="majorHAnsi" w:hAnsiTheme="majorHAnsi"/>
          <w:spacing w:val="-6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welcome</w:t>
      </w:r>
      <w:r w:rsidRPr="00A70667">
        <w:rPr>
          <w:rFonts w:asciiTheme="majorHAnsi" w:hAnsiTheme="majorHAnsi"/>
          <w:spacing w:val="-2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in</w:t>
      </w:r>
      <w:r w:rsidRPr="00A70667">
        <w:rPr>
          <w:rFonts w:asciiTheme="majorHAnsi" w:hAnsiTheme="majorHAnsi"/>
          <w:spacing w:val="-17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subsequent</w:t>
      </w:r>
      <w:r w:rsidRPr="00A70667">
        <w:rPr>
          <w:rFonts w:asciiTheme="majorHAnsi" w:hAnsiTheme="majorHAnsi"/>
          <w:spacing w:val="-8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years.</w:t>
      </w:r>
      <w:r w:rsidRPr="00A70667">
        <w:rPr>
          <w:rFonts w:asciiTheme="majorHAnsi" w:hAnsiTheme="majorHAnsi"/>
          <w:spacing w:val="29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Failure</w:t>
      </w:r>
      <w:r w:rsidRPr="00A70667">
        <w:rPr>
          <w:rFonts w:asciiTheme="majorHAnsi" w:hAnsiTheme="majorHAnsi"/>
          <w:spacing w:val="-2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to</w:t>
      </w:r>
      <w:r w:rsidRPr="00A70667">
        <w:rPr>
          <w:rFonts w:asciiTheme="majorHAnsi" w:hAnsiTheme="majorHAnsi"/>
          <w:spacing w:val="-11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do</w:t>
      </w:r>
      <w:r w:rsidRPr="00A70667">
        <w:rPr>
          <w:rFonts w:asciiTheme="majorHAnsi" w:hAnsiTheme="majorHAnsi"/>
          <w:spacing w:val="-14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so</w:t>
      </w:r>
      <w:r w:rsidR="000D2DA6" w:rsidRPr="00A70667">
        <w:rPr>
          <w:rFonts w:asciiTheme="majorHAnsi" w:hAnsiTheme="majorHAnsi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jeopardizes</w:t>
      </w:r>
      <w:r w:rsidRPr="00A70667">
        <w:rPr>
          <w:rFonts w:asciiTheme="majorHAnsi" w:hAnsiTheme="majorHAnsi"/>
          <w:spacing w:val="13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field</w:t>
      </w:r>
      <w:r w:rsidRPr="00A70667">
        <w:rPr>
          <w:rFonts w:asciiTheme="majorHAnsi" w:hAnsiTheme="majorHAnsi"/>
          <w:spacing w:val="-5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trips</w:t>
      </w:r>
      <w:r w:rsidRPr="00A70667">
        <w:rPr>
          <w:rFonts w:asciiTheme="majorHAnsi" w:hAnsiTheme="majorHAnsi"/>
          <w:spacing w:val="-8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for future participants.</w:t>
      </w:r>
      <w:r w:rsidR="000D2DA6" w:rsidRPr="00A70667">
        <w:rPr>
          <w:rFonts w:asciiTheme="majorHAnsi" w:hAnsiTheme="majorHAnsi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Department has established specific policies</w:t>
      </w:r>
      <w:r w:rsidRPr="00A70667">
        <w:rPr>
          <w:rFonts w:asciiTheme="majorHAnsi" w:hAnsiTheme="majorHAnsi"/>
          <w:spacing w:val="-8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on</w:t>
      </w:r>
      <w:r w:rsidRPr="00A70667">
        <w:rPr>
          <w:rFonts w:asciiTheme="majorHAnsi" w:hAnsiTheme="majorHAnsi"/>
          <w:spacing w:val="-8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a</w:t>
      </w:r>
      <w:r w:rsidRPr="00A70667">
        <w:rPr>
          <w:rFonts w:asciiTheme="majorHAnsi" w:hAnsiTheme="majorHAnsi"/>
          <w:spacing w:val="-23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number</w:t>
      </w:r>
      <w:r w:rsidRPr="00A70667">
        <w:rPr>
          <w:rFonts w:asciiTheme="majorHAnsi" w:hAnsiTheme="majorHAnsi"/>
          <w:spacing w:val="-11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of</w:t>
      </w:r>
      <w:r w:rsidRPr="00A70667">
        <w:rPr>
          <w:rFonts w:asciiTheme="majorHAnsi" w:hAnsiTheme="majorHAnsi"/>
          <w:spacing w:val="-14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issues</w:t>
      </w:r>
      <w:r w:rsidRPr="00A70667">
        <w:rPr>
          <w:rFonts w:asciiTheme="majorHAnsi" w:hAnsiTheme="majorHAnsi"/>
          <w:spacing w:val="-14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indicated</w:t>
      </w:r>
      <w:r w:rsidRPr="00A70667">
        <w:rPr>
          <w:rFonts w:asciiTheme="majorHAnsi" w:hAnsiTheme="majorHAnsi"/>
          <w:spacing w:val="-11"/>
          <w:w w:val="105"/>
          <w:sz w:val="24"/>
          <w:szCs w:val="22"/>
        </w:rPr>
        <w:t xml:space="preserve"> </w:t>
      </w:r>
      <w:r w:rsidRPr="00A70667">
        <w:rPr>
          <w:rFonts w:asciiTheme="majorHAnsi" w:hAnsiTheme="majorHAnsi"/>
          <w:w w:val="105"/>
          <w:sz w:val="24"/>
          <w:szCs w:val="22"/>
        </w:rPr>
        <w:t>below.</w:t>
      </w:r>
    </w:p>
    <w:p w14:paraId="45294F1F" w14:textId="77777777" w:rsidR="002A0C92" w:rsidRPr="00A70667" w:rsidRDefault="002A0C92" w:rsidP="003B5CDD">
      <w:pPr>
        <w:tabs>
          <w:tab w:val="left" w:pos="9350"/>
        </w:tabs>
        <w:spacing w:before="7"/>
        <w:ind w:right="170"/>
        <w:rPr>
          <w:rFonts w:asciiTheme="majorHAnsi" w:eastAsia="Times New Roman" w:hAnsiTheme="majorHAnsi" w:cs="Times New Roman"/>
          <w:sz w:val="24"/>
        </w:rPr>
      </w:pPr>
    </w:p>
    <w:p w14:paraId="5CCD25F7" w14:textId="77777777" w:rsidR="00873C6F" w:rsidRPr="00A70667" w:rsidRDefault="0098575D" w:rsidP="003B5CDD">
      <w:pPr>
        <w:pStyle w:val="ListParagraph"/>
        <w:numPr>
          <w:ilvl w:val="0"/>
          <w:numId w:val="1"/>
        </w:numPr>
        <w:tabs>
          <w:tab w:val="left" w:pos="863"/>
          <w:tab w:val="left" w:pos="9350"/>
        </w:tabs>
        <w:spacing w:line="249" w:lineRule="auto"/>
        <w:ind w:right="170" w:hanging="307"/>
        <w:jc w:val="left"/>
        <w:rPr>
          <w:rStyle w:val="Hyperlink"/>
          <w:rFonts w:asciiTheme="majorHAnsi" w:hAnsiTheme="majorHAnsi"/>
          <w:color w:val="auto"/>
          <w:sz w:val="24"/>
        </w:rPr>
      </w:pPr>
      <w:r w:rsidRPr="00A70667">
        <w:rPr>
          <w:rFonts w:asciiTheme="majorHAnsi" w:hAnsiTheme="majorHAnsi"/>
          <w:w w:val="105"/>
          <w:sz w:val="24"/>
        </w:rPr>
        <w:t xml:space="preserve">The University of Houston Student Code of Conduct shall apply at all times to students participating in field trips.  Copies of the Student Code of Conduct can be found at </w:t>
      </w:r>
      <w:hyperlink r:id="rId5" w:history="1">
        <w:r w:rsidR="00873C6F" w:rsidRPr="00A70667">
          <w:rPr>
            <w:rStyle w:val="Hyperlink"/>
            <w:rFonts w:asciiTheme="majorHAnsi" w:hAnsiTheme="majorHAnsi"/>
            <w:color w:val="auto"/>
            <w:sz w:val="24"/>
          </w:rPr>
          <w:t>http://www.uh.edu/dos/pdf/student_code_of_conduct.pdf</w:t>
        </w:r>
      </w:hyperlink>
    </w:p>
    <w:p w14:paraId="45364D12" w14:textId="77777777" w:rsidR="00C75C25" w:rsidRPr="00A70667" w:rsidRDefault="00106A2B" w:rsidP="003B5CDD">
      <w:pPr>
        <w:pStyle w:val="ListParagraph"/>
        <w:numPr>
          <w:ilvl w:val="0"/>
          <w:numId w:val="1"/>
        </w:numPr>
        <w:tabs>
          <w:tab w:val="left" w:pos="844"/>
          <w:tab w:val="left" w:pos="9350"/>
        </w:tabs>
        <w:spacing w:line="249" w:lineRule="auto"/>
        <w:ind w:left="833" w:right="170" w:hanging="326"/>
        <w:jc w:val="left"/>
        <w:rPr>
          <w:rFonts w:asciiTheme="majorHAnsi" w:eastAsia="Times New Roman" w:hAnsiTheme="majorHAnsi" w:cs="Times New Roman"/>
          <w:sz w:val="24"/>
        </w:rPr>
      </w:pPr>
      <w:r w:rsidRPr="00A70667">
        <w:rPr>
          <w:rFonts w:asciiTheme="majorHAnsi" w:hAnsiTheme="majorHAnsi"/>
          <w:sz w:val="24"/>
        </w:rPr>
        <w:t>All potential drivers of a UH or rental vehicle</w:t>
      </w:r>
      <w:r w:rsidR="00C75C25" w:rsidRPr="00A70667">
        <w:rPr>
          <w:rFonts w:asciiTheme="majorHAnsi" w:hAnsiTheme="majorHAnsi"/>
          <w:sz w:val="24"/>
        </w:rPr>
        <w:t xml:space="preserve"> must have (1) passed the UH Vehicle Safety course and (2) had their Texas Driver’s license checked for moving violations</w:t>
      </w:r>
      <w:r w:rsidR="000D2DA6" w:rsidRPr="00A70667">
        <w:rPr>
          <w:rFonts w:asciiTheme="majorHAnsi" w:hAnsiTheme="majorHAnsi"/>
          <w:sz w:val="24"/>
        </w:rPr>
        <w:t>.  Please contact Laura Bell before a trip if you are going to drive either a UH vehicle or a rental vehicle.</w:t>
      </w:r>
    </w:p>
    <w:p w14:paraId="4F378B4C" w14:textId="77777777" w:rsidR="002A0C92" w:rsidRPr="00A70667" w:rsidRDefault="00C75C25" w:rsidP="003B5CDD">
      <w:pPr>
        <w:pStyle w:val="ListParagraph"/>
        <w:numPr>
          <w:ilvl w:val="0"/>
          <w:numId w:val="1"/>
        </w:numPr>
        <w:tabs>
          <w:tab w:val="left" w:pos="844"/>
          <w:tab w:val="left" w:pos="9350"/>
        </w:tabs>
        <w:spacing w:line="249" w:lineRule="auto"/>
        <w:ind w:left="833" w:right="170" w:hanging="326"/>
        <w:jc w:val="left"/>
        <w:rPr>
          <w:rFonts w:asciiTheme="majorHAnsi" w:eastAsia="Times New Roman" w:hAnsiTheme="majorHAnsi" w:cs="Times New Roman"/>
          <w:sz w:val="24"/>
        </w:rPr>
      </w:pPr>
      <w:r w:rsidRPr="00A70667">
        <w:rPr>
          <w:rFonts w:asciiTheme="majorHAnsi" w:hAnsiTheme="majorHAnsi"/>
          <w:sz w:val="24"/>
        </w:rPr>
        <w:t xml:space="preserve">The driver and all passengers must wear seat belts at all </w:t>
      </w:r>
      <w:r w:rsidRPr="00A70667">
        <w:rPr>
          <w:rFonts w:asciiTheme="majorHAnsi" w:hAnsiTheme="majorHAnsi"/>
          <w:spacing w:val="-3"/>
          <w:sz w:val="24"/>
        </w:rPr>
        <w:t xml:space="preserve">times. </w:t>
      </w:r>
      <w:r w:rsidRPr="00A70667">
        <w:rPr>
          <w:rFonts w:asciiTheme="majorHAnsi" w:hAnsiTheme="majorHAnsi"/>
          <w:sz w:val="24"/>
        </w:rPr>
        <w:t xml:space="preserve">The number of passengers in </w:t>
      </w:r>
      <w:r w:rsidRPr="00A70667">
        <w:rPr>
          <w:rFonts w:asciiTheme="majorHAnsi" w:hAnsiTheme="majorHAnsi"/>
          <w:spacing w:val="5"/>
          <w:sz w:val="24"/>
        </w:rPr>
        <w:t xml:space="preserve">the </w:t>
      </w:r>
      <w:r w:rsidRPr="00A70667">
        <w:rPr>
          <w:rFonts w:asciiTheme="majorHAnsi" w:hAnsiTheme="majorHAnsi"/>
          <w:sz w:val="24"/>
        </w:rPr>
        <w:t>vehicle must not exceed the number of seatbelts available.</w:t>
      </w:r>
    </w:p>
    <w:p w14:paraId="20E7C1B2" w14:textId="77777777" w:rsidR="002A0C92" w:rsidRPr="00A70667" w:rsidRDefault="00C75C25" w:rsidP="003B5CDD">
      <w:pPr>
        <w:pStyle w:val="ListParagraph"/>
        <w:numPr>
          <w:ilvl w:val="0"/>
          <w:numId w:val="1"/>
        </w:numPr>
        <w:tabs>
          <w:tab w:val="left" w:pos="824"/>
          <w:tab w:val="left" w:pos="9350"/>
        </w:tabs>
        <w:spacing w:before="20" w:line="256" w:lineRule="auto"/>
        <w:ind w:left="814" w:right="170" w:hanging="326"/>
        <w:jc w:val="left"/>
        <w:rPr>
          <w:rFonts w:asciiTheme="majorHAnsi" w:eastAsia="Times New Roman" w:hAnsiTheme="majorHAnsi" w:cs="Times New Roman"/>
          <w:sz w:val="24"/>
        </w:rPr>
      </w:pPr>
      <w:r w:rsidRPr="00A70667">
        <w:rPr>
          <w:rFonts w:asciiTheme="majorHAnsi" w:hAnsiTheme="majorHAnsi"/>
          <w:w w:val="105"/>
          <w:sz w:val="24"/>
        </w:rPr>
        <w:t>The</w:t>
      </w:r>
      <w:r w:rsidRPr="00A70667">
        <w:rPr>
          <w:rFonts w:asciiTheme="majorHAnsi" w:hAnsiTheme="majorHAnsi"/>
          <w:spacing w:val="-7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instructors</w:t>
      </w:r>
      <w:r w:rsidRPr="00A70667">
        <w:rPr>
          <w:rFonts w:asciiTheme="majorHAnsi" w:hAnsiTheme="majorHAnsi"/>
          <w:spacing w:val="-14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have</w:t>
      </w:r>
      <w:r w:rsidRPr="00A70667">
        <w:rPr>
          <w:rFonts w:asciiTheme="majorHAnsi" w:hAnsiTheme="majorHAnsi"/>
          <w:spacing w:val="-8"/>
          <w:w w:val="105"/>
          <w:sz w:val="24"/>
        </w:rPr>
        <w:t xml:space="preserve"> </w:t>
      </w:r>
      <w:r w:rsidR="00873C6F" w:rsidRPr="00A70667">
        <w:rPr>
          <w:rFonts w:asciiTheme="majorHAnsi" w:hAnsiTheme="majorHAnsi"/>
          <w:spacing w:val="-8"/>
          <w:w w:val="105"/>
          <w:sz w:val="24"/>
        </w:rPr>
        <w:t>final</w:t>
      </w:r>
      <w:r w:rsidRPr="00A70667">
        <w:rPr>
          <w:rFonts w:asciiTheme="majorHAnsi" w:hAnsiTheme="majorHAnsi"/>
          <w:spacing w:val="-17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authority</w:t>
      </w:r>
      <w:r w:rsidRPr="00A70667">
        <w:rPr>
          <w:rFonts w:asciiTheme="majorHAnsi" w:hAnsiTheme="majorHAnsi"/>
          <w:spacing w:val="-3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on</w:t>
      </w:r>
      <w:r w:rsidRPr="00A70667">
        <w:rPr>
          <w:rFonts w:asciiTheme="majorHAnsi" w:hAnsiTheme="majorHAnsi"/>
          <w:spacing w:val="-20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making</w:t>
      </w:r>
      <w:r w:rsidRPr="00A70667">
        <w:rPr>
          <w:rFonts w:asciiTheme="majorHAnsi" w:hAnsiTheme="majorHAnsi"/>
          <w:spacing w:val="-2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any</w:t>
      </w:r>
      <w:r w:rsidRPr="00A70667">
        <w:rPr>
          <w:rFonts w:asciiTheme="majorHAnsi" w:hAnsiTheme="majorHAnsi"/>
          <w:spacing w:val="-18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plan</w:t>
      </w:r>
      <w:r w:rsidR="000D2DA6" w:rsidRPr="00A70667">
        <w:rPr>
          <w:rFonts w:asciiTheme="majorHAnsi" w:hAnsiTheme="majorHAnsi"/>
          <w:w w:val="105"/>
          <w:sz w:val="24"/>
        </w:rPr>
        <w:t>s</w:t>
      </w:r>
      <w:r w:rsidRPr="00A70667">
        <w:rPr>
          <w:rFonts w:asciiTheme="majorHAnsi" w:hAnsiTheme="majorHAnsi"/>
          <w:w w:val="105"/>
          <w:sz w:val="24"/>
        </w:rPr>
        <w:t>.</w:t>
      </w:r>
      <w:r w:rsidRPr="00A70667">
        <w:rPr>
          <w:rFonts w:asciiTheme="majorHAnsi" w:hAnsiTheme="majorHAnsi"/>
          <w:spacing w:val="32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Students</w:t>
      </w:r>
      <w:r w:rsidRPr="00A70667">
        <w:rPr>
          <w:rFonts w:asciiTheme="majorHAnsi" w:hAnsiTheme="majorHAnsi"/>
          <w:spacing w:val="-15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shall</w:t>
      </w:r>
      <w:r w:rsidRPr="00A70667">
        <w:rPr>
          <w:rFonts w:asciiTheme="majorHAnsi" w:hAnsiTheme="majorHAnsi"/>
          <w:spacing w:val="-15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not</w:t>
      </w:r>
      <w:r w:rsidRPr="00A70667">
        <w:rPr>
          <w:rFonts w:asciiTheme="majorHAnsi" w:hAnsiTheme="majorHAnsi"/>
          <w:spacing w:val="-6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challenge</w:t>
      </w:r>
      <w:r w:rsidRPr="00A70667">
        <w:rPr>
          <w:rFonts w:asciiTheme="majorHAnsi" w:hAnsiTheme="majorHAnsi"/>
          <w:spacing w:val="-5"/>
          <w:w w:val="105"/>
          <w:sz w:val="24"/>
        </w:rPr>
        <w:t xml:space="preserve"> </w:t>
      </w:r>
      <w:r w:rsidR="00093BA6" w:rsidRPr="00A70667">
        <w:rPr>
          <w:rFonts w:asciiTheme="majorHAnsi" w:hAnsiTheme="majorHAnsi"/>
          <w:w w:val="105"/>
          <w:sz w:val="24"/>
        </w:rPr>
        <w:t>this</w:t>
      </w:r>
      <w:r w:rsidRPr="00A70667">
        <w:rPr>
          <w:rFonts w:asciiTheme="majorHAnsi" w:hAnsiTheme="majorHAnsi"/>
          <w:w w:val="105"/>
          <w:sz w:val="24"/>
        </w:rPr>
        <w:t xml:space="preserve"> authority in a hostile, disrespectful or presumptuous manner. If </w:t>
      </w:r>
      <w:r w:rsidRPr="00A70667">
        <w:rPr>
          <w:rFonts w:asciiTheme="majorHAnsi" w:hAnsiTheme="majorHAnsi"/>
          <w:spacing w:val="5"/>
          <w:w w:val="105"/>
          <w:sz w:val="24"/>
        </w:rPr>
        <w:t xml:space="preserve">a </w:t>
      </w:r>
      <w:r w:rsidRPr="00A70667">
        <w:rPr>
          <w:rFonts w:asciiTheme="majorHAnsi" w:hAnsiTheme="majorHAnsi"/>
          <w:w w:val="105"/>
          <w:sz w:val="24"/>
        </w:rPr>
        <w:t>student becomes unruly, rude, abusive or insulting toward the instructors, customs, park officials, law officials or staff members;</w:t>
      </w:r>
      <w:r w:rsidRPr="00A70667">
        <w:rPr>
          <w:rFonts w:asciiTheme="majorHAnsi" w:hAnsiTheme="majorHAnsi"/>
          <w:spacing w:val="4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or,</w:t>
      </w:r>
      <w:r w:rsidRPr="00A70667">
        <w:rPr>
          <w:rFonts w:asciiTheme="majorHAnsi" w:hAnsiTheme="majorHAnsi"/>
          <w:spacing w:val="-21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if</w:t>
      </w:r>
      <w:r w:rsidRPr="00A70667">
        <w:rPr>
          <w:rFonts w:asciiTheme="majorHAnsi" w:hAnsiTheme="majorHAnsi"/>
          <w:spacing w:val="-17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the</w:t>
      </w:r>
      <w:r w:rsidRPr="00A70667">
        <w:rPr>
          <w:rFonts w:asciiTheme="majorHAnsi" w:hAnsiTheme="majorHAnsi"/>
          <w:spacing w:val="-10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student</w:t>
      </w:r>
      <w:r w:rsidRPr="00A70667">
        <w:rPr>
          <w:rFonts w:asciiTheme="majorHAnsi" w:hAnsiTheme="majorHAnsi"/>
          <w:spacing w:val="-11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refuses</w:t>
      </w:r>
      <w:r w:rsidRPr="00A70667">
        <w:rPr>
          <w:rFonts w:asciiTheme="majorHAnsi" w:hAnsiTheme="majorHAnsi"/>
          <w:spacing w:val="-4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to</w:t>
      </w:r>
      <w:r w:rsidRPr="00A70667">
        <w:rPr>
          <w:rFonts w:asciiTheme="majorHAnsi" w:hAnsiTheme="majorHAnsi"/>
          <w:spacing w:val="-12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follow</w:t>
      </w:r>
      <w:r w:rsidRPr="00A70667">
        <w:rPr>
          <w:rFonts w:asciiTheme="majorHAnsi" w:hAnsiTheme="majorHAnsi"/>
          <w:spacing w:val="-7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instruction</w:t>
      </w:r>
      <w:r w:rsidRPr="00A70667">
        <w:rPr>
          <w:rFonts w:asciiTheme="majorHAnsi" w:hAnsiTheme="majorHAnsi"/>
          <w:spacing w:val="1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on</w:t>
      </w:r>
      <w:r w:rsidRPr="00A70667">
        <w:rPr>
          <w:rFonts w:asciiTheme="majorHAnsi" w:hAnsiTheme="majorHAnsi"/>
          <w:spacing w:val="-18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a</w:t>
      </w:r>
      <w:r w:rsidRPr="00A70667">
        <w:rPr>
          <w:rFonts w:asciiTheme="majorHAnsi" w:hAnsiTheme="majorHAnsi"/>
          <w:spacing w:val="-20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field</w:t>
      </w:r>
      <w:r w:rsidRPr="00A70667">
        <w:rPr>
          <w:rFonts w:asciiTheme="majorHAnsi" w:hAnsiTheme="majorHAnsi"/>
          <w:spacing w:val="-6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trip</w:t>
      </w:r>
      <w:r w:rsidRPr="00A70667">
        <w:rPr>
          <w:rFonts w:asciiTheme="majorHAnsi" w:hAnsiTheme="majorHAnsi"/>
          <w:spacing w:val="-9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or</w:t>
      </w:r>
      <w:r w:rsidRPr="00A70667">
        <w:rPr>
          <w:rFonts w:asciiTheme="majorHAnsi" w:hAnsiTheme="majorHAnsi"/>
          <w:spacing w:val="-9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field</w:t>
      </w:r>
      <w:r w:rsidRPr="00A70667">
        <w:rPr>
          <w:rFonts w:asciiTheme="majorHAnsi" w:hAnsiTheme="majorHAnsi"/>
          <w:spacing w:val="-13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camp,</w:t>
      </w:r>
      <w:r w:rsidRPr="00A70667">
        <w:rPr>
          <w:rFonts w:asciiTheme="majorHAnsi" w:hAnsiTheme="majorHAnsi"/>
          <w:spacing w:val="-13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such</w:t>
      </w:r>
      <w:r w:rsidRPr="00A70667">
        <w:rPr>
          <w:rFonts w:asciiTheme="majorHAnsi" w:hAnsiTheme="majorHAnsi"/>
          <w:spacing w:val="-18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 xml:space="preserve">student </w:t>
      </w:r>
      <w:r w:rsidR="00106A2B" w:rsidRPr="00A70667">
        <w:rPr>
          <w:rFonts w:asciiTheme="majorHAnsi" w:hAnsiTheme="majorHAnsi"/>
          <w:w w:val="105"/>
          <w:sz w:val="24"/>
        </w:rPr>
        <w:t>may</w:t>
      </w:r>
      <w:r w:rsidRPr="00A70667">
        <w:rPr>
          <w:rFonts w:asciiTheme="majorHAnsi" w:hAnsiTheme="majorHAnsi"/>
          <w:spacing w:val="-10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be</w:t>
      </w:r>
      <w:r w:rsidRPr="00A70667">
        <w:rPr>
          <w:rFonts w:asciiTheme="majorHAnsi" w:hAnsiTheme="majorHAnsi"/>
          <w:spacing w:val="-12"/>
          <w:w w:val="105"/>
          <w:sz w:val="24"/>
        </w:rPr>
        <w:t xml:space="preserve"> </w:t>
      </w:r>
      <w:r w:rsidR="00093BA6" w:rsidRPr="00A70667">
        <w:rPr>
          <w:rFonts w:asciiTheme="majorHAnsi" w:hAnsiTheme="majorHAnsi"/>
          <w:w w:val="105"/>
          <w:sz w:val="24"/>
        </w:rPr>
        <w:t>asked to leave at the participant’s own expense</w:t>
      </w:r>
      <w:r w:rsidRPr="00A70667">
        <w:rPr>
          <w:rFonts w:asciiTheme="majorHAnsi" w:hAnsiTheme="majorHAnsi"/>
          <w:w w:val="105"/>
          <w:sz w:val="24"/>
        </w:rPr>
        <w:t>.</w:t>
      </w:r>
    </w:p>
    <w:p w14:paraId="75FE9065" w14:textId="77777777" w:rsidR="002A0C92" w:rsidRPr="00A70667" w:rsidRDefault="00C75C25" w:rsidP="003B5CDD">
      <w:pPr>
        <w:pStyle w:val="ListParagraph"/>
        <w:numPr>
          <w:ilvl w:val="0"/>
          <w:numId w:val="1"/>
        </w:numPr>
        <w:tabs>
          <w:tab w:val="left" w:pos="815"/>
          <w:tab w:val="left" w:pos="9350"/>
        </w:tabs>
        <w:spacing w:before="19" w:line="249" w:lineRule="auto"/>
        <w:ind w:left="814" w:right="170" w:hanging="336"/>
        <w:jc w:val="left"/>
        <w:rPr>
          <w:rFonts w:asciiTheme="majorHAnsi" w:eastAsia="Times New Roman" w:hAnsiTheme="majorHAnsi" w:cs="Times New Roman"/>
          <w:sz w:val="24"/>
        </w:rPr>
      </w:pPr>
      <w:r w:rsidRPr="00A70667">
        <w:rPr>
          <w:rFonts w:asciiTheme="majorHAnsi" w:hAnsiTheme="majorHAnsi"/>
          <w:sz w:val="24"/>
        </w:rPr>
        <w:t xml:space="preserve">Dismissal from any field activity </w:t>
      </w:r>
      <w:r w:rsidR="00873C6F" w:rsidRPr="00A70667">
        <w:rPr>
          <w:rFonts w:asciiTheme="majorHAnsi" w:hAnsiTheme="majorHAnsi"/>
          <w:sz w:val="24"/>
        </w:rPr>
        <w:t>may</w:t>
      </w:r>
      <w:r w:rsidRPr="00A70667">
        <w:rPr>
          <w:rFonts w:asciiTheme="majorHAnsi" w:hAnsiTheme="majorHAnsi"/>
          <w:sz w:val="24"/>
        </w:rPr>
        <w:t xml:space="preserve"> lead to </w:t>
      </w:r>
      <w:r w:rsidR="000D2DA6" w:rsidRPr="00A70667">
        <w:rPr>
          <w:rFonts w:asciiTheme="majorHAnsi" w:hAnsiTheme="majorHAnsi"/>
          <w:sz w:val="24"/>
        </w:rPr>
        <w:t xml:space="preserve">either a grade of incomplete </w:t>
      </w:r>
      <w:r w:rsidR="00093BA6" w:rsidRPr="00A70667">
        <w:rPr>
          <w:rFonts w:asciiTheme="majorHAnsi" w:hAnsiTheme="majorHAnsi"/>
          <w:sz w:val="24"/>
        </w:rPr>
        <w:t xml:space="preserve">(I) </w:t>
      </w:r>
      <w:r w:rsidR="000D2DA6" w:rsidRPr="00A70667">
        <w:rPr>
          <w:rFonts w:asciiTheme="majorHAnsi" w:hAnsiTheme="majorHAnsi"/>
          <w:sz w:val="24"/>
        </w:rPr>
        <w:t>or F at the discretion of the instructor</w:t>
      </w:r>
      <w:r w:rsidRPr="00A70667">
        <w:rPr>
          <w:rFonts w:asciiTheme="majorHAnsi" w:hAnsiTheme="majorHAnsi"/>
          <w:sz w:val="24"/>
        </w:rPr>
        <w:t xml:space="preserve">. </w:t>
      </w:r>
    </w:p>
    <w:p w14:paraId="41F65E83" w14:textId="77777777" w:rsidR="002A0C92" w:rsidRPr="00A70667" w:rsidRDefault="00C75C25" w:rsidP="003B5CDD">
      <w:pPr>
        <w:pStyle w:val="ListParagraph"/>
        <w:numPr>
          <w:ilvl w:val="0"/>
          <w:numId w:val="1"/>
        </w:numPr>
        <w:tabs>
          <w:tab w:val="left" w:pos="815"/>
          <w:tab w:val="left" w:pos="9350"/>
        </w:tabs>
        <w:spacing w:before="10"/>
        <w:ind w:left="814" w:right="170" w:hanging="336"/>
        <w:jc w:val="left"/>
        <w:rPr>
          <w:rFonts w:asciiTheme="majorHAnsi" w:eastAsia="Times New Roman" w:hAnsiTheme="majorHAnsi" w:cs="Times New Roman"/>
          <w:sz w:val="24"/>
        </w:rPr>
      </w:pPr>
      <w:r w:rsidRPr="00A70667">
        <w:rPr>
          <w:rFonts w:asciiTheme="majorHAnsi" w:hAnsiTheme="majorHAnsi"/>
          <w:sz w:val="24"/>
        </w:rPr>
        <w:t xml:space="preserve">Participants will not be permitted to sleep in the vans during the </w:t>
      </w:r>
      <w:r w:rsidRPr="00A70667">
        <w:rPr>
          <w:rFonts w:asciiTheme="majorHAnsi" w:hAnsiTheme="majorHAnsi"/>
          <w:spacing w:val="2"/>
          <w:sz w:val="24"/>
        </w:rPr>
        <w:t>night</w:t>
      </w:r>
      <w:r w:rsidRPr="00A70667">
        <w:rPr>
          <w:rFonts w:asciiTheme="majorHAnsi" w:hAnsiTheme="majorHAnsi"/>
          <w:sz w:val="24"/>
        </w:rPr>
        <w:t>.</w:t>
      </w:r>
    </w:p>
    <w:p w14:paraId="2394B01E" w14:textId="77777777" w:rsidR="002A0C92" w:rsidRPr="00A70667" w:rsidRDefault="00A742B9" w:rsidP="003B5CDD">
      <w:pPr>
        <w:pStyle w:val="ListParagraph"/>
        <w:numPr>
          <w:ilvl w:val="0"/>
          <w:numId w:val="1"/>
        </w:numPr>
        <w:tabs>
          <w:tab w:val="left" w:pos="805"/>
          <w:tab w:val="left" w:pos="9350"/>
        </w:tabs>
        <w:spacing w:before="19" w:line="254" w:lineRule="auto"/>
        <w:ind w:left="804" w:right="170" w:hanging="326"/>
        <w:jc w:val="left"/>
        <w:rPr>
          <w:rFonts w:asciiTheme="majorHAnsi" w:eastAsia="Times New Roman" w:hAnsiTheme="majorHAnsi" w:cs="Times New Roman"/>
          <w:sz w:val="24"/>
        </w:rPr>
      </w:pPr>
      <w:r w:rsidRPr="00A70667">
        <w:rPr>
          <w:rFonts w:asciiTheme="majorHAnsi" w:hAnsiTheme="majorHAnsi"/>
          <w:w w:val="105"/>
          <w:sz w:val="24"/>
        </w:rPr>
        <w:t>Use of any tobacco product is not permitted</w:t>
      </w:r>
      <w:r w:rsidR="00C75C25" w:rsidRPr="00A70667">
        <w:rPr>
          <w:rFonts w:asciiTheme="majorHAnsi" w:hAnsiTheme="majorHAnsi"/>
          <w:spacing w:val="14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in</w:t>
      </w:r>
      <w:r w:rsidR="00C75C25" w:rsidRPr="00A70667">
        <w:rPr>
          <w:rFonts w:asciiTheme="majorHAnsi" w:hAnsiTheme="majorHAnsi"/>
          <w:spacing w:val="-9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vans,</w:t>
      </w:r>
      <w:r w:rsidR="00C75C25" w:rsidRPr="00A70667">
        <w:rPr>
          <w:rFonts w:asciiTheme="majorHAnsi" w:hAnsiTheme="majorHAnsi"/>
          <w:spacing w:val="-20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inside</w:t>
      </w:r>
      <w:r w:rsidR="00C75C25" w:rsidRPr="00A70667">
        <w:rPr>
          <w:rFonts w:asciiTheme="majorHAnsi" w:hAnsiTheme="majorHAnsi"/>
          <w:spacing w:val="1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 xml:space="preserve">tents, or when </w:t>
      </w:r>
      <w:r w:rsidRPr="00A70667">
        <w:rPr>
          <w:rFonts w:asciiTheme="majorHAnsi" w:hAnsiTheme="majorHAnsi"/>
          <w:w w:val="105"/>
          <w:sz w:val="24"/>
        </w:rPr>
        <w:t>in close contact with a group.</w:t>
      </w:r>
      <w:r w:rsidR="00C75C25" w:rsidRPr="00A70667">
        <w:rPr>
          <w:rFonts w:asciiTheme="majorHAnsi" w:hAnsiTheme="majorHAnsi"/>
          <w:w w:val="105"/>
          <w:sz w:val="24"/>
        </w:rPr>
        <w:t xml:space="preserve"> Participants who are of legal age, and who wish to </w:t>
      </w:r>
      <w:r w:rsidRPr="00A70667">
        <w:rPr>
          <w:rFonts w:asciiTheme="majorHAnsi" w:hAnsiTheme="majorHAnsi"/>
          <w:w w:val="105"/>
          <w:sz w:val="24"/>
        </w:rPr>
        <w:t>use tobacco products</w:t>
      </w:r>
      <w:r w:rsidR="000D2DA6" w:rsidRPr="00A70667">
        <w:rPr>
          <w:rFonts w:asciiTheme="majorHAnsi" w:hAnsiTheme="majorHAnsi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must</w:t>
      </w:r>
      <w:r w:rsidR="00C75C25" w:rsidRPr="00A70667">
        <w:rPr>
          <w:rFonts w:asciiTheme="majorHAnsi" w:hAnsiTheme="majorHAnsi"/>
          <w:spacing w:val="-6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do</w:t>
      </w:r>
      <w:r w:rsidR="00C75C25" w:rsidRPr="00A70667">
        <w:rPr>
          <w:rFonts w:asciiTheme="majorHAnsi" w:hAnsiTheme="majorHAnsi"/>
          <w:spacing w:val="-12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so</w:t>
      </w:r>
      <w:r w:rsidR="00C75C25" w:rsidRPr="00A70667">
        <w:rPr>
          <w:rFonts w:asciiTheme="majorHAnsi" w:hAnsiTheme="majorHAnsi"/>
          <w:spacing w:val="-15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away</w:t>
      </w:r>
      <w:r w:rsidR="00C75C25" w:rsidRPr="00A70667">
        <w:rPr>
          <w:rFonts w:asciiTheme="majorHAnsi" w:hAnsiTheme="majorHAnsi"/>
          <w:spacing w:val="-4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from</w:t>
      </w:r>
      <w:r w:rsidR="00C75C25" w:rsidRPr="00A70667">
        <w:rPr>
          <w:rFonts w:asciiTheme="majorHAnsi" w:hAnsiTheme="majorHAnsi"/>
          <w:spacing w:val="-6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the</w:t>
      </w:r>
      <w:r w:rsidR="00C75C25" w:rsidRPr="00A70667">
        <w:rPr>
          <w:rFonts w:asciiTheme="majorHAnsi" w:hAnsiTheme="majorHAnsi"/>
          <w:spacing w:val="-6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group,</w:t>
      </w:r>
      <w:r w:rsidR="00C75C25" w:rsidRPr="00A70667">
        <w:rPr>
          <w:rFonts w:asciiTheme="majorHAnsi" w:hAnsiTheme="majorHAnsi"/>
          <w:spacing w:val="-18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and</w:t>
      </w:r>
      <w:r w:rsidR="00C75C25" w:rsidRPr="00A70667">
        <w:rPr>
          <w:rFonts w:asciiTheme="majorHAnsi" w:hAnsiTheme="majorHAnsi"/>
          <w:spacing w:val="-3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only</w:t>
      </w:r>
      <w:r w:rsidR="00C75C25" w:rsidRPr="00A70667">
        <w:rPr>
          <w:rFonts w:asciiTheme="majorHAnsi" w:hAnsiTheme="majorHAnsi"/>
          <w:spacing w:val="6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in</w:t>
      </w:r>
      <w:r w:rsidR="00C75C25" w:rsidRPr="00A70667">
        <w:rPr>
          <w:rFonts w:asciiTheme="majorHAnsi" w:hAnsiTheme="majorHAnsi"/>
          <w:spacing w:val="-14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places</w:t>
      </w:r>
      <w:r w:rsidR="00C75C25" w:rsidRPr="00A70667">
        <w:rPr>
          <w:rFonts w:asciiTheme="majorHAnsi" w:hAnsiTheme="majorHAnsi"/>
          <w:spacing w:val="2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or</w:t>
      </w:r>
      <w:r w:rsidR="00C75C25" w:rsidRPr="00A70667">
        <w:rPr>
          <w:rFonts w:asciiTheme="majorHAnsi" w:hAnsiTheme="majorHAnsi"/>
          <w:spacing w:val="-13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areas</w:t>
      </w:r>
      <w:r w:rsidR="00C75C25" w:rsidRPr="00A70667">
        <w:rPr>
          <w:rFonts w:asciiTheme="majorHAnsi" w:hAnsiTheme="majorHAnsi"/>
          <w:spacing w:val="-7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as</w:t>
      </w:r>
      <w:r w:rsidR="00C75C25" w:rsidRPr="00A70667">
        <w:rPr>
          <w:rFonts w:asciiTheme="majorHAnsi" w:hAnsiTheme="majorHAnsi"/>
          <w:spacing w:val="-21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permitted</w:t>
      </w:r>
      <w:r w:rsidR="00C75C25" w:rsidRPr="00A70667">
        <w:rPr>
          <w:rFonts w:asciiTheme="majorHAnsi" w:hAnsiTheme="majorHAnsi"/>
          <w:spacing w:val="9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by law,</w:t>
      </w:r>
      <w:r w:rsidR="00C75C25" w:rsidRPr="00A70667">
        <w:rPr>
          <w:rFonts w:asciiTheme="majorHAnsi" w:hAnsiTheme="majorHAnsi"/>
          <w:spacing w:val="-14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and</w:t>
      </w:r>
      <w:r w:rsidR="00C75C25" w:rsidRPr="00A70667">
        <w:rPr>
          <w:rFonts w:asciiTheme="majorHAnsi" w:hAnsiTheme="majorHAnsi"/>
          <w:spacing w:val="-17"/>
          <w:w w:val="105"/>
          <w:sz w:val="24"/>
        </w:rPr>
        <w:t xml:space="preserve"> </w:t>
      </w:r>
      <w:r w:rsidRPr="00A70667">
        <w:rPr>
          <w:rFonts w:asciiTheme="majorHAnsi" w:hAnsiTheme="majorHAnsi"/>
          <w:spacing w:val="-17"/>
          <w:w w:val="105"/>
          <w:sz w:val="24"/>
        </w:rPr>
        <w:t xml:space="preserve">in a manner </w:t>
      </w:r>
      <w:r w:rsidR="00C75C25" w:rsidRPr="00A70667">
        <w:rPr>
          <w:rFonts w:asciiTheme="majorHAnsi" w:hAnsiTheme="majorHAnsi"/>
          <w:w w:val="105"/>
          <w:sz w:val="24"/>
        </w:rPr>
        <w:t>that</w:t>
      </w:r>
      <w:r w:rsidR="00C75C25" w:rsidRPr="00A70667">
        <w:rPr>
          <w:rFonts w:asciiTheme="majorHAnsi" w:hAnsiTheme="majorHAnsi"/>
          <w:spacing w:val="-4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will</w:t>
      </w:r>
      <w:r w:rsidR="00C75C25" w:rsidRPr="00A70667">
        <w:rPr>
          <w:rFonts w:asciiTheme="majorHAnsi" w:hAnsiTheme="majorHAnsi"/>
          <w:spacing w:val="-8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not</w:t>
      </w:r>
      <w:r w:rsidR="00C75C25" w:rsidRPr="00A70667">
        <w:rPr>
          <w:rFonts w:asciiTheme="majorHAnsi" w:hAnsiTheme="majorHAnsi"/>
          <w:spacing w:val="-11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endanger</w:t>
      </w:r>
      <w:r w:rsidR="00C75C25" w:rsidRPr="00A70667">
        <w:rPr>
          <w:rFonts w:asciiTheme="majorHAnsi" w:hAnsiTheme="majorHAnsi"/>
          <w:spacing w:val="1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the</w:t>
      </w:r>
      <w:r w:rsidR="00C75C25" w:rsidRPr="00A70667">
        <w:rPr>
          <w:rFonts w:asciiTheme="majorHAnsi" w:hAnsiTheme="majorHAnsi"/>
          <w:spacing w:val="-11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safety</w:t>
      </w:r>
      <w:r w:rsidR="00C75C25" w:rsidRPr="00A70667">
        <w:rPr>
          <w:rFonts w:asciiTheme="majorHAnsi" w:hAnsiTheme="majorHAnsi"/>
          <w:spacing w:val="-17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of</w:t>
      </w:r>
      <w:r w:rsidR="00C75C25" w:rsidRPr="00A70667">
        <w:rPr>
          <w:rFonts w:asciiTheme="majorHAnsi" w:hAnsiTheme="majorHAnsi"/>
          <w:spacing w:val="-16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the</w:t>
      </w:r>
      <w:r w:rsidR="00C75C25" w:rsidRPr="00A70667">
        <w:rPr>
          <w:rFonts w:asciiTheme="majorHAnsi" w:hAnsiTheme="majorHAnsi"/>
          <w:spacing w:val="-18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participant</w:t>
      </w:r>
      <w:r w:rsidR="00C75C25" w:rsidRPr="00A70667">
        <w:rPr>
          <w:rFonts w:asciiTheme="majorHAnsi" w:hAnsiTheme="majorHAnsi"/>
          <w:spacing w:val="1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or</w:t>
      </w:r>
      <w:r w:rsidR="00C75C25" w:rsidRPr="00A70667">
        <w:rPr>
          <w:rFonts w:asciiTheme="majorHAnsi" w:hAnsiTheme="majorHAnsi"/>
          <w:spacing w:val="-18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other</w:t>
      </w:r>
      <w:r w:rsidR="00C75C25" w:rsidRPr="00A70667">
        <w:rPr>
          <w:rFonts w:asciiTheme="majorHAnsi" w:hAnsiTheme="majorHAnsi"/>
          <w:spacing w:val="-5"/>
          <w:w w:val="105"/>
          <w:sz w:val="24"/>
        </w:rPr>
        <w:t xml:space="preserve"> </w:t>
      </w:r>
      <w:r w:rsidR="00C75C25" w:rsidRPr="00A70667">
        <w:rPr>
          <w:rFonts w:asciiTheme="majorHAnsi" w:hAnsiTheme="majorHAnsi"/>
          <w:w w:val="105"/>
          <w:sz w:val="24"/>
        </w:rPr>
        <w:t>individuals.</w:t>
      </w:r>
    </w:p>
    <w:p w14:paraId="1A35314A" w14:textId="77777777" w:rsidR="002A0C92" w:rsidRPr="00A70667" w:rsidRDefault="00AF57D3" w:rsidP="003B5CDD">
      <w:pPr>
        <w:pStyle w:val="ListParagraph"/>
        <w:numPr>
          <w:ilvl w:val="0"/>
          <w:numId w:val="1"/>
        </w:numPr>
        <w:tabs>
          <w:tab w:val="left" w:pos="796"/>
          <w:tab w:val="left" w:pos="9350"/>
        </w:tabs>
        <w:spacing w:before="6" w:line="249" w:lineRule="auto"/>
        <w:ind w:left="804" w:right="170" w:hanging="336"/>
        <w:jc w:val="left"/>
        <w:rPr>
          <w:rFonts w:asciiTheme="majorHAnsi" w:eastAsia="Times New Roman" w:hAnsiTheme="majorHAnsi" w:cs="Times New Roman"/>
          <w:sz w:val="24"/>
        </w:rPr>
      </w:pPr>
      <w:r w:rsidRPr="00A70667">
        <w:rPr>
          <w:rFonts w:asciiTheme="majorHAnsi" w:hAnsiTheme="majorHAnsi"/>
          <w:sz w:val="24"/>
        </w:rPr>
        <w:t>Since safety is paramount, p</w:t>
      </w:r>
      <w:r w:rsidR="00C75C25" w:rsidRPr="00A70667">
        <w:rPr>
          <w:rFonts w:asciiTheme="majorHAnsi" w:hAnsiTheme="majorHAnsi"/>
          <w:sz w:val="24"/>
        </w:rPr>
        <w:t xml:space="preserve">articipants will be required to take part in activities of the field trip group, or one of the field trip </w:t>
      </w:r>
      <w:r w:rsidR="000D2DA6" w:rsidRPr="00A70667">
        <w:rPr>
          <w:rFonts w:asciiTheme="majorHAnsi" w:hAnsiTheme="majorHAnsi"/>
          <w:sz w:val="24"/>
        </w:rPr>
        <w:t>subgroups</w:t>
      </w:r>
      <w:r w:rsidR="00A742B9" w:rsidRPr="00A70667">
        <w:rPr>
          <w:rFonts w:asciiTheme="majorHAnsi" w:hAnsiTheme="majorHAnsi"/>
          <w:sz w:val="24"/>
        </w:rPr>
        <w:t>,</w:t>
      </w:r>
      <w:r w:rsidR="000D2DA6" w:rsidRPr="00A70667">
        <w:rPr>
          <w:rFonts w:asciiTheme="majorHAnsi" w:hAnsiTheme="majorHAnsi"/>
          <w:sz w:val="24"/>
        </w:rPr>
        <w:t xml:space="preserve"> at all times </w:t>
      </w:r>
      <w:r w:rsidR="00C75C25" w:rsidRPr="00A70667">
        <w:rPr>
          <w:rFonts w:asciiTheme="majorHAnsi" w:hAnsiTheme="majorHAnsi"/>
          <w:sz w:val="24"/>
        </w:rPr>
        <w:t xml:space="preserve">to help ensure field trip leaders </w:t>
      </w:r>
      <w:r w:rsidR="000D2DA6" w:rsidRPr="00A70667">
        <w:rPr>
          <w:rFonts w:asciiTheme="majorHAnsi" w:hAnsiTheme="majorHAnsi"/>
          <w:sz w:val="24"/>
        </w:rPr>
        <w:t xml:space="preserve">know where participants </w:t>
      </w:r>
      <w:r w:rsidR="00C75C25" w:rsidRPr="00A70667">
        <w:rPr>
          <w:rFonts w:asciiTheme="majorHAnsi" w:hAnsiTheme="majorHAnsi"/>
          <w:sz w:val="24"/>
        </w:rPr>
        <w:t>are at all times.</w:t>
      </w:r>
    </w:p>
    <w:p w14:paraId="05B094D1" w14:textId="77777777" w:rsidR="00914D24" w:rsidRPr="00A70667" w:rsidDel="00914D24" w:rsidRDefault="00C75C25" w:rsidP="003B5CDD">
      <w:pPr>
        <w:pStyle w:val="ListParagraph"/>
        <w:numPr>
          <w:ilvl w:val="0"/>
          <w:numId w:val="1"/>
        </w:numPr>
        <w:tabs>
          <w:tab w:val="left" w:pos="810"/>
          <w:tab w:val="left" w:pos="9350"/>
        </w:tabs>
        <w:spacing w:before="10" w:line="249" w:lineRule="auto"/>
        <w:ind w:left="795" w:right="170" w:hanging="307"/>
        <w:jc w:val="left"/>
        <w:rPr>
          <w:rFonts w:asciiTheme="majorHAnsi" w:eastAsia="Times New Roman" w:hAnsiTheme="majorHAnsi" w:cs="Times New Roman"/>
          <w:sz w:val="24"/>
        </w:rPr>
      </w:pPr>
      <w:r w:rsidRPr="00A70667">
        <w:rPr>
          <w:rFonts w:asciiTheme="majorHAnsi" w:hAnsiTheme="majorHAnsi"/>
          <w:sz w:val="24"/>
        </w:rPr>
        <w:t>Field trip leaders will make the final decision on whether any proposed activity is appropriate or not based on safety factors as well as interests and abilities of the participant</w:t>
      </w:r>
      <w:r w:rsidR="000D2DA6" w:rsidRPr="00A70667">
        <w:rPr>
          <w:rFonts w:asciiTheme="majorHAnsi" w:hAnsiTheme="majorHAnsi"/>
          <w:sz w:val="24"/>
        </w:rPr>
        <w:t>s</w:t>
      </w:r>
      <w:r w:rsidRPr="00A70667">
        <w:rPr>
          <w:rFonts w:asciiTheme="majorHAnsi" w:hAnsiTheme="majorHAnsi"/>
          <w:sz w:val="24"/>
        </w:rPr>
        <w:t>, and the participant</w:t>
      </w:r>
      <w:r w:rsidR="000D2DA6" w:rsidRPr="00A70667">
        <w:rPr>
          <w:rFonts w:asciiTheme="majorHAnsi" w:hAnsiTheme="majorHAnsi"/>
          <w:sz w:val="24"/>
        </w:rPr>
        <w:t>s</w:t>
      </w:r>
      <w:r w:rsidRPr="00A70667">
        <w:rPr>
          <w:rFonts w:asciiTheme="majorHAnsi" w:hAnsiTheme="majorHAnsi"/>
          <w:sz w:val="24"/>
        </w:rPr>
        <w:t xml:space="preserve"> will abide by that</w:t>
      </w:r>
      <w:r w:rsidRPr="00A70667">
        <w:rPr>
          <w:rFonts w:asciiTheme="majorHAnsi" w:hAnsiTheme="majorHAnsi"/>
          <w:spacing w:val="30"/>
          <w:sz w:val="24"/>
        </w:rPr>
        <w:t xml:space="preserve"> </w:t>
      </w:r>
      <w:r w:rsidRPr="00A70667">
        <w:rPr>
          <w:rFonts w:asciiTheme="majorHAnsi" w:hAnsiTheme="majorHAnsi"/>
          <w:sz w:val="24"/>
        </w:rPr>
        <w:t>decision.</w:t>
      </w:r>
    </w:p>
    <w:p w14:paraId="6249BA7D" w14:textId="77777777" w:rsidR="002A0C92" w:rsidRPr="007A434B" w:rsidRDefault="00C75C25" w:rsidP="003B5CDD">
      <w:pPr>
        <w:pStyle w:val="ListParagraph"/>
        <w:numPr>
          <w:ilvl w:val="0"/>
          <w:numId w:val="1"/>
        </w:numPr>
        <w:tabs>
          <w:tab w:val="left" w:pos="786"/>
          <w:tab w:val="left" w:pos="9350"/>
        </w:tabs>
        <w:spacing w:before="10" w:line="249" w:lineRule="auto"/>
        <w:ind w:left="795" w:right="170" w:hanging="435"/>
        <w:jc w:val="left"/>
        <w:rPr>
          <w:rFonts w:asciiTheme="majorHAnsi" w:eastAsia="Times New Roman" w:hAnsiTheme="majorHAnsi" w:cs="Times New Roman"/>
          <w:sz w:val="24"/>
        </w:rPr>
      </w:pPr>
      <w:r w:rsidRPr="00A70667">
        <w:rPr>
          <w:rFonts w:asciiTheme="majorHAnsi" w:hAnsiTheme="majorHAnsi"/>
          <w:w w:val="105"/>
          <w:sz w:val="24"/>
        </w:rPr>
        <w:t>Upon</w:t>
      </w:r>
      <w:r w:rsidRPr="00A70667">
        <w:rPr>
          <w:rFonts w:asciiTheme="majorHAnsi" w:hAnsiTheme="majorHAnsi"/>
          <w:spacing w:val="-11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returning,</w:t>
      </w:r>
      <w:r w:rsidRPr="00A70667">
        <w:rPr>
          <w:rFonts w:asciiTheme="majorHAnsi" w:hAnsiTheme="majorHAnsi"/>
          <w:spacing w:val="-12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each</w:t>
      </w:r>
      <w:r w:rsidRPr="00A70667">
        <w:rPr>
          <w:rFonts w:asciiTheme="majorHAnsi" w:hAnsiTheme="majorHAnsi"/>
          <w:spacing w:val="-17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participant</w:t>
      </w:r>
      <w:r w:rsidRPr="00A70667">
        <w:rPr>
          <w:rFonts w:asciiTheme="majorHAnsi" w:hAnsiTheme="majorHAnsi"/>
          <w:spacing w:val="-9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will</w:t>
      </w:r>
      <w:r w:rsidRPr="00A70667">
        <w:rPr>
          <w:rFonts w:asciiTheme="majorHAnsi" w:hAnsiTheme="majorHAnsi"/>
          <w:spacing w:val="-10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be</w:t>
      </w:r>
      <w:r w:rsidRPr="00A70667">
        <w:rPr>
          <w:rFonts w:asciiTheme="majorHAnsi" w:hAnsiTheme="majorHAnsi"/>
          <w:spacing w:val="-24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responsible</w:t>
      </w:r>
      <w:r w:rsidRPr="00A70667">
        <w:rPr>
          <w:rFonts w:asciiTheme="majorHAnsi" w:hAnsiTheme="majorHAnsi"/>
          <w:spacing w:val="-8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for</w:t>
      </w:r>
      <w:r w:rsidRPr="00A70667">
        <w:rPr>
          <w:rFonts w:asciiTheme="majorHAnsi" w:hAnsiTheme="majorHAnsi"/>
          <w:spacing w:val="-24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returning</w:t>
      </w:r>
      <w:r w:rsidRPr="00A70667">
        <w:rPr>
          <w:rFonts w:asciiTheme="majorHAnsi" w:hAnsiTheme="majorHAnsi"/>
          <w:spacing w:val="-10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all</w:t>
      </w:r>
      <w:r w:rsidRPr="00A70667">
        <w:rPr>
          <w:rFonts w:asciiTheme="majorHAnsi" w:hAnsiTheme="majorHAnsi"/>
          <w:spacing w:val="-21"/>
          <w:w w:val="105"/>
          <w:sz w:val="24"/>
        </w:rPr>
        <w:t xml:space="preserve"> </w:t>
      </w:r>
      <w:r w:rsidR="000D2DA6" w:rsidRPr="00A70667">
        <w:rPr>
          <w:rFonts w:asciiTheme="majorHAnsi" w:hAnsiTheme="majorHAnsi"/>
          <w:w w:val="105"/>
          <w:sz w:val="24"/>
        </w:rPr>
        <w:t>equipment</w:t>
      </w:r>
      <w:r w:rsidRPr="00A70667">
        <w:rPr>
          <w:rFonts w:asciiTheme="majorHAnsi" w:hAnsiTheme="majorHAnsi"/>
          <w:w w:val="105"/>
          <w:sz w:val="24"/>
        </w:rPr>
        <w:t xml:space="preserve"> checked out from the Department in good condition. Each participant will be personally responsible for any damage caused to the </w:t>
      </w:r>
      <w:r w:rsidR="000D2DA6" w:rsidRPr="00A70667">
        <w:rPr>
          <w:rFonts w:asciiTheme="majorHAnsi" w:hAnsiTheme="majorHAnsi"/>
          <w:w w:val="105"/>
          <w:sz w:val="24"/>
        </w:rPr>
        <w:t>Department'</w:t>
      </w:r>
      <w:r w:rsidRPr="00A70667">
        <w:rPr>
          <w:rFonts w:asciiTheme="majorHAnsi" w:hAnsiTheme="majorHAnsi"/>
          <w:w w:val="105"/>
          <w:sz w:val="24"/>
        </w:rPr>
        <w:t>s equipment. Failure</w:t>
      </w:r>
      <w:r w:rsidRPr="00A70667">
        <w:rPr>
          <w:rFonts w:asciiTheme="majorHAnsi" w:hAnsiTheme="majorHAnsi"/>
          <w:spacing w:val="3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to</w:t>
      </w:r>
      <w:r w:rsidRPr="00A70667">
        <w:rPr>
          <w:rFonts w:asciiTheme="majorHAnsi" w:hAnsiTheme="majorHAnsi"/>
          <w:spacing w:val="-4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repair</w:t>
      </w:r>
      <w:r w:rsidRPr="00A70667">
        <w:rPr>
          <w:rFonts w:asciiTheme="majorHAnsi" w:hAnsiTheme="majorHAnsi"/>
          <w:spacing w:val="-1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or</w:t>
      </w:r>
      <w:r w:rsidRPr="00A70667">
        <w:rPr>
          <w:rFonts w:asciiTheme="majorHAnsi" w:hAnsiTheme="majorHAnsi"/>
          <w:spacing w:val="-17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pay</w:t>
      </w:r>
      <w:r w:rsidRPr="00A70667">
        <w:rPr>
          <w:rFonts w:asciiTheme="majorHAnsi" w:hAnsiTheme="majorHAnsi"/>
          <w:spacing w:val="-5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for</w:t>
      </w:r>
      <w:r w:rsidRPr="00A70667">
        <w:rPr>
          <w:rFonts w:asciiTheme="majorHAnsi" w:hAnsiTheme="majorHAnsi"/>
          <w:spacing w:val="-17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the</w:t>
      </w:r>
      <w:r w:rsidRPr="00A70667">
        <w:rPr>
          <w:rFonts w:asciiTheme="majorHAnsi" w:hAnsiTheme="majorHAnsi"/>
          <w:spacing w:val="-11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damage</w:t>
      </w:r>
      <w:r w:rsidRPr="00A70667">
        <w:rPr>
          <w:rFonts w:asciiTheme="majorHAnsi" w:hAnsiTheme="majorHAnsi"/>
          <w:spacing w:val="-8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will</w:t>
      </w:r>
      <w:r w:rsidRPr="00A70667">
        <w:rPr>
          <w:rFonts w:asciiTheme="majorHAnsi" w:hAnsiTheme="majorHAnsi"/>
          <w:spacing w:val="-1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result</w:t>
      </w:r>
      <w:r w:rsidRPr="00A70667">
        <w:rPr>
          <w:rFonts w:asciiTheme="majorHAnsi" w:hAnsiTheme="majorHAnsi"/>
          <w:spacing w:val="-2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in</w:t>
      </w:r>
      <w:r w:rsidRPr="00A70667">
        <w:rPr>
          <w:rFonts w:asciiTheme="majorHAnsi" w:hAnsiTheme="majorHAnsi"/>
          <w:spacing w:val="-12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a</w:t>
      </w:r>
      <w:r w:rsidRPr="00A70667">
        <w:rPr>
          <w:rFonts w:asciiTheme="majorHAnsi" w:hAnsiTheme="majorHAnsi"/>
          <w:spacing w:val="-20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"hold"</w:t>
      </w:r>
      <w:r w:rsidRPr="00A70667">
        <w:rPr>
          <w:rFonts w:asciiTheme="majorHAnsi" w:hAnsiTheme="majorHAnsi"/>
          <w:spacing w:val="-22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on</w:t>
      </w:r>
      <w:r w:rsidRPr="00A70667">
        <w:rPr>
          <w:rFonts w:asciiTheme="majorHAnsi" w:hAnsiTheme="majorHAnsi"/>
          <w:spacing w:val="-19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his</w:t>
      </w:r>
      <w:r w:rsidRPr="00A70667">
        <w:rPr>
          <w:rFonts w:asciiTheme="majorHAnsi" w:hAnsiTheme="majorHAnsi"/>
          <w:spacing w:val="-12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or</w:t>
      </w:r>
      <w:r w:rsidRPr="00A70667">
        <w:rPr>
          <w:rFonts w:asciiTheme="majorHAnsi" w:hAnsiTheme="majorHAnsi"/>
          <w:spacing w:val="-9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her</w:t>
      </w:r>
      <w:r w:rsidRPr="00A70667">
        <w:rPr>
          <w:rFonts w:asciiTheme="majorHAnsi" w:hAnsiTheme="majorHAnsi"/>
          <w:spacing w:val="-5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academic</w:t>
      </w:r>
      <w:r w:rsidRPr="00A70667">
        <w:rPr>
          <w:rFonts w:asciiTheme="majorHAnsi" w:hAnsiTheme="majorHAnsi"/>
          <w:spacing w:val="-9"/>
          <w:w w:val="105"/>
          <w:sz w:val="24"/>
        </w:rPr>
        <w:t xml:space="preserve"> </w:t>
      </w:r>
      <w:r w:rsidRPr="00A70667">
        <w:rPr>
          <w:rFonts w:asciiTheme="majorHAnsi" w:hAnsiTheme="majorHAnsi"/>
          <w:w w:val="105"/>
          <w:sz w:val="24"/>
        </w:rPr>
        <w:t>record.</w:t>
      </w:r>
    </w:p>
    <w:p w14:paraId="41843FD3" w14:textId="353E1927" w:rsidR="007A434B" w:rsidRPr="00A70667" w:rsidRDefault="007A434B" w:rsidP="003B5CDD">
      <w:pPr>
        <w:pStyle w:val="ListParagraph"/>
        <w:numPr>
          <w:ilvl w:val="0"/>
          <w:numId w:val="1"/>
        </w:numPr>
        <w:tabs>
          <w:tab w:val="left" w:pos="786"/>
          <w:tab w:val="left" w:pos="9350"/>
        </w:tabs>
        <w:spacing w:before="10" w:line="249" w:lineRule="auto"/>
        <w:ind w:left="795" w:right="170" w:hanging="435"/>
        <w:jc w:val="left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hAnsiTheme="majorHAnsi"/>
          <w:w w:val="105"/>
          <w:sz w:val="24"/>
        </w:rPr>
        <w:t xml:space="preserve">Participants will respect the landowner’s rights.  This includes no </w:t>
      </w:r>
      <w:r w:rsidR="00560666">
        <w:rPr>
          <w:rFonts w:asciiTheme="majorHAnsi" w:hAnsiTheme="majorHAnsi"/>
          <w:w w:val="105"/>
          <w:sz w:val="24"/>
        </w:rPr>
        <w:t xml:space="preserve">vandalism of outcrops or buildings as well as no smoking on private land. </w:t>
      </w:r>
      <w:r w:rsidR="003B5CDD">
        <w:rPr>
          <w:rFonts w:asciiTheme="majorHAnsi" w:hAnsiTheme="majorHAnsi"/>
          <w:w w:val="105"/>
          <w:sz w:val="24"/>
        </w:rPr>
        <w:t xml:space="preserve">Leave fences as you found them. </w:t>
      </w:r>
      <w:r>
        <w:rPr>
          <w:rFonts w:asciiTheme="majorHAnsi" w:hAnsiTheme="majorHAnsi"/>
          <w:w w:val="105"/>
          <w:sz w:val="24"/>
        </w:rPr>
        <w:t xml:space="preserve">Do not remove vertebrate fossils from federal lands.  Do not remove </w:t>
      </w:r>
      <w:r w:rsidR="003B5CDD">
        <w:rPr>
          <w:rFonts w:asciiTheme="majorHAnsi" w:hAnsiTheme="majorHAnsi"/>
          <w:w w:val="105"/>
          <w:sz w:val="24"/>
        </w:rPr>
        <w:t xml:space="preserve">samples </w:t>
      </w:r>
      <w:r>
        <w:rPr>
          <w:rFonts w:asciiTheme="majorHAnsi" w:hAnsiTheme="majorHAnsi"/>
          <w:w w:val="105"/>
          <w:sz w:val="24"/>
        </w:rPr>
        <w:t xml:space="preserve">or </w:t>
      </w:r>
      <w:r w:rsidR="003B5CDD">
        <w:rPr>
          <w:rFonts w:asciiTheme="majorHAnsi" w:hAnsiTheme="majorHAnsi"/>
          <w:w w:val="105"/>
          <w:sz w:val="24"/>
        </w:rPr>
        <w:t xml:space="preserve">use </w:t>
      </w:r>
      <w:r>
        <w:rPr>
          <w:rFonts w:asciiTheme="majorHAnsi" w:hAnsiTheme="majorHAnsi"/>
          <w:w w:val="105"/>
          <w:sz w:val="24"/>
        </w:rPr>
        <w:t>hammer</w:t>
      </w:r>
      <w:r w:rsidR="003B5CDD">
        <w:rPr>
          <w:rFonts w:asciiTheme="majorHAnsi" w:hAnsiTheme="majorHAnsi"/>
          <w:w w:val="105"/>
          <w:sz w:val="24"/>
        </w:rPr>
        <w:t>s</w:t>
      </w:r>
      <w:r>
        <w:rPr>
          <w:rFonts w:asciiTheme="majorHAnsi" w:hAnsiTheme="majorHAnsi"/>
          <w:w w:val="105"/>
          <w:sz w:val="24"/>
        </w:rPr>
        <w:t xml:space="preserve"> in National Parks.</w:t>
      </w:r>
    </w:p>
    <w:p w14:paraId="09916982" w14:textId="77777777" w:rsidR="00914D24" w:rsidRPr="00A70667" w:rsidRDefault="00914D24" w:rsidP="003B5CDD">
      <w:pPr>
        <w:pStyle w:val="ListParagraph"/>
        <w:tabs>
          <w:tab w:val="left" w:pos="786"/>
          <w:tab w:val="left" w:pos="9350"/>
        </w:tabs>
        <w:spacing w:line="254" w:lineRule="auto"/>
        <w:ind w:left="785" w:right="170"/>
        <w:jc w:val="right"/>
        <w:rPr>
          <w:rFonts w:asciiTheme="majorHAnsi" w:hAnsiTheme="majorHAnsi"/>
          <w:sz w:val="24"/>
        </w:rPr>
      </w:pPr>
    </w:p>
    <w:p w14:paraId="2A894A43" w14:textId="77777777" w:rsidR="00914D24" w:rsidRPr="00A70667" w:rsidRDefault="00914D24" w:rsidP="003B5CDD">
      <w:pPr>
        <w:tabs>
          <w:tab w:val="left" w:pos="9350"/>
        </w:tabs>
        <w:ind w:right="170"/>
        <w:rPr>
          <w:rFonts w:asciiTheme="majorHAnsi" w:hAnsiTheme="majorHAnsi"/>
          <w:sz w:val="24"/>
        </w:rPr>
      </w:pPr>
    </w:p>
    <w:p w14:paraId="6FF2C25B" w14:textId="77777777" w:rsidR="00914D24" w:rsidRPr="00A70667" w:rsidRDefault="00914D24" w:rsidP="003B5CDD">
      <w:pPr>
        <w:tabs>
          <w:tab w:val="left" w:pos="9350"/>
        </w:tabs>
        <w:ind w:right="170"/>
        <w:rPr>
          <w:rFonts w:asciiTheme="majorHAnsi" w:hAnsiTheme="majorHAnsi"/>
          <w:sz w:val="24"/>
        </w:rPr>
      </w:pPr>
    </w:p>
    <w:p w14:paraId="4F170AFA" w14:textId="77777777" w:rsidR="00914D24" w:rsidRPr="00A70667" w:rsidRDefault="00914D24" w:rsidP="003B5CDD">
      <w:pPr>
        <w:tabs>
          <w:tab w:val="left" w:pos="9350"/>
        </w:tabs>
        <w:ind w:right="170"/>
        <w:rPr>
          <w:rFonts w:asciiTheme="majorHAnsi" w:hAnsiTheme="majorHAnsi"/>
          <w:sz w:val="24"/>
        </w:rPr>
      </w:pPr>
    </w:p>
    <w:p w14:paraId="420D04A4" w14:textId="77777777" w:rsidR="00873C6F" w:rsidRPr="00A70667" w:rsidRDefault="00873C6F" w:rsidP="003B5CDD">
      <w:pPr>
        <w:tabs>
          <w:tab w:val="left" w:pos="9350"/>
        </w:tabs>
        <w:ind w:right="170"/>
        <w:rPr>
          <w:rFonts w:asciiTheme="majorHAnsi" w:hAnsiTheme="majorHAnsi"/>
          <w:sz w:val="24"/>
        </w:rPr>
      </w:pPr>
      <w:r w:rsidRPr="00A70667">
        <w:rPr>
          <w:rFonts w:asciiTheme="majorHAnsi" w:hAnsiTheme="majorHAnsi"/>
          <w:sz w:val="24"/>
        </w:rPr>
        <w:t xml:space="preserve">By signing this document, you acknowledge that you are bound by the University of Houston Student Code of Conduct and the additional field trip policies set forth above while attending a field geology activity. </w:t>
      </w:r>
      <w:r w:rsidRPr="00A70667">
        <w:rPr>
          <w:rFonts w:asciiTheme="majorHAnsi" w:hAnsiTheme="majorHAnsi"/>
          <w:sz w:val="24"/>
        </w:rPr>
        <w:br/>
      </w:r>
    </w:p>
    <w:p w14:paraId="0877F008" w14:textId="77777777" w:rsidR="00873C6F" w:rsidRPr="00A70667" w:rsidRDefault="00873C6F" w:rsidP="003B5CDD">
      <w:pPr>
        <w:tabs>
          <w:tab w:val="left" w:pos="9350"/>
        </w:tabs>
        <w:ind w:right="170"/>
        <w:rPr>
          <w:rFonts w:asciiTheme="majorHAnsi" w:hAnsiTheme="majorHAnsi"/>
          <w:sz w:val="24"/>
        </w:rPr>
      </w:pPr>
      <w:r w:rsidRPr="00A70667">
        <w:rPr>
          <w:rFonts w:asciiTheme="majorHAnsi" w:hAnsiTheme="majorHAnsi"/>
          <w:sz w:val="24"/>
        </w:rPr>
        <w:t>These policies apply to students who engage in, or assist or encourage another person to engage in prohibited conduct.  Prohibited conduct includes but is not limited to the following:</w:t>
      </w:r>
    </w:p>
    <w:p w14:paraId="7C401E52" w14:textId="77777777" w:rsidR="00873C6F" w:rsidRPr="00A70667" w:rsidRDefault="00873C6F" w:rsidP="003B5CDD">
      <w:pPr>
        <w:tabs>
          <w:tab w:val="left" w:pos="9350"/>
        </w:tabs>
        <w:ind w:left="-360" w:right="170" w:firstLine="360"/>
        <w:rPr>
          <w:rFonts w:asciiTheme="majorHAnsi" w:hAnsiTheme="majorHAnsi"/>
          <w:sz w:val="24"/>
        </w:rPr>
      </w:pPr>
    </w:p>
    <w:p w14:paraId="42D83191" w14:textId="77777777" w:rsidR="00873C6F" w:rsidRPr="00A70667" w:rsidRDefault="00873C6F" w:rsidP="003B5CDD">
      <w:pPr>
        <w:pStyle w:val="ListParagraph"/>
        <w:widowControl/>
        <w:numPr>
          <w:ilvl w:val="0"/>
          <w:numId w:val="2"/>
        </w:numPr>
        <w:tabs>
          <w:tab w:val="left" w:pos="9350"/>
        </w:tabs>
        <w:ind w:right="170"/>
        <w:contextualSpacing/>
        <w:rPr>
          <w:rFonts w:asciiTheme="majorHAnsi" w:hAnsiTheme="majorHAnsi"/>
          <w:sz w:val="24"/>
        </w:rPr>
      </w:pPr>
      <w:r w:rsidRPr="00A70667">
        <w:rPr>
          <w:rFonts w:asciiTheme="majorHAnsi" w:hAnsiTheme="majorHAnsi"/>
          <w:sz w:val="24"/>
        </w:rPr>
        <w:t>Disruptive behavior;</w:t>
      </w:r>
    </w:p>
    <w:p w14:paraId="7AF2523A" w14:textId="77777777" w:rsidR="00873C6F" w:rsidRPr="00A70667" w:rsidRDefault="00873C6F" w:rsidP="003B5CDD">
      <w:pPr>
        <w:pStyle w:val="ListParagraph"/>
        <w:widowControl/>
        <w:numPr>
          <w:ilvl w:val="0"/>
          <w:numId w:val="2"/>
        </w:numPr>
        <w:tabs>
          <w:tab w:val="left" w:pos="9350"/>
        </w:tabs>
        <w:ind w:right="170"/>
        <w:contextualSpacing/>
        <w:rPr>
          <w:rFonts w:asciiTheme="majorHAnsi" w:hAnsiTheme="majorHAnsi"/>
          <w:sz w:val="24"/>
        </w:rPr>
      </w:pPr>
      <w:r w:rsidRPr="00A70667">
        <w:rPr>
          <w:rFonts w:asciiTheme="majorHAnsi" w:hAnsiTheme="majorHAnsi"/>
          <w:sz w:val="24"/>
        </w:rPr>
        <w:t>Discrimination;</w:t>
      </w:r>
    </w:p>
    <w:p w14:paraId="3D497102" w14:textId="77777777" w:rsidR="00873C6F" w:rsidRPr="00A70667" w:rsidRDefault="00873C6F" w:rsidP="003B5CDD">
      <w:pPr>
        <w:pStyle w:val="ListParagraph"/>
        <w:widowControl/>
        <w:numPr>
          <w:ilvl w:val="0"/>
          <w:numId w:val="2"/>
        </w:numPr>
        <w:tabs>
          <w:tab w:val="left" w:pos="9350"/>
        </w:tabs>
        <w:ind w:right="170"/>
        <w:contextualSpacing/>
        <w:rPr>
          <w:rFonts w:asciiTheme="majorHAnsi" w:hAnsiTheme="majorHAnsi"/>
          <w:sz w:val="24"/>
        </w:rPr>
      </w:pPr>
      <w:r w:rsidRPr="00A70667">
        <w:rPr>
          <w:rFonts w:asciiTheme="majorHAnsi" w:hAnsiTheme="majorHAnsi"/>
          <w:sz w:val="24"/>
        </w:rPr>
        <w:t>Unauthorized use or mistreatment of vehicles, equipment, or other property;</w:t>
      </w:r>
    </w:p>
    <w:p w14:paraId="45812FF8" w14:textId="77777777" w:rsidR="00873C6F" w:rsidRPr="00A70667" w:rsidRDefault="00873C6F" w:rsidP="003B5CDD">
      <w:pPr>
        <w:pStyle w:val="ListParagraph"/>
        <w:widowControl/>
        <w:numPr>
          <w:ilvl w:val="0"/>
          <w:numId w:val="2"/>
        </w:numPr>
        <w:tabs>
          <w:tab w:val="left" w:pos="9350"/>
        </w:tabs>
        <w:ind w:right="170"/>
        <w:contextualSpacing/>
        <w:rPr>
          <w:rFonts w:asciiTheme="majorHAnsi" w:hAnsiTheme="majorHAnsi"/>
          <w:sz w:val="24"/>
        </w:rPr>
      </w:pPr>
      <w:r w:rsidRPr="00A70667">
        <w:rPr>
          <w:rFonts w:asciiTheme="majorHAnsi" w:hAnsiTheme="majorHAnsi"/>
          <w:sz w:val="24"/>
        </w:rPr>
        <w:t>Use or possession of alcoholic beverages, drugs, or other controlled substances or drug paraphernalia;</w:t>
      </w:r>
    </w:p>
    <w:p w14:paraId="081A198F" w14:textId="77777777" w:rsidR="00873C6F" w:rsidRPr="00A70667" w:rsidRDefault="00873C6F" w:rsidP="003B5CDD">
      <w:pPr>
        <w:pStyle w:val="ListParagraph"/>
        <w:widowControl/>
        <w:numPr>
          <w:ilvl w:val="0"/>
          <w:numId w:val="2"/>
        </w:numPr>
        <w:tabs>
          <w:tab w:val="left" w:pos="9350"/>
        </w:tabs>
        <w:ind w:right="170"/>
        <w:contextualSpacing/>
        <w:rPr>
          <w:rFonts w:asciiTheme="majorHAnsi" w:hAnsiTheme="majorHAnsi"/>
          <w:sz w:val="24"/>
        </w:rPr>
      </w:pPr>
      <w:r w:rsidRPr="00A70667">
        <w:rPr>
          <w:rFonts w:asciiTheme="majorHAnsi" w:hAnsiTheme="majorHAnsi"/>
          <w:sz w:val="24"/>
        </w:rPr>
        <w:t>Possession of dangerous weapons</w:t>
      </w:r>
      <w:r w:rsidR="001E7BED" w:rsidRPr="00A70667">
        <w:rPr>
          <w:rFonts w:asciiTheme="majorHAnsi" w:hAnsiTheme="majorHAnsi"/>
          <w:sz w:val="24"/>
        </w:rPr>
        <w:t xml:space="preserve"> including firearms</w:t>
      </w:r>
      <w:r w:rsidRPr="00A70667">
        <w:rPr>
          <w:rFonts w:asciiTheme="majorHAnsi" w:hAnsiTheme="majorHAnsi"/>
          <w:sz w:val="24"/>
        </w:rPr>
        <w:t>;</w:t>
      </w:r>
    </w:p>
    <w:p w14:paraId="6C533BF8" w14:textId="77777777" w:rsidR="00873C6F" w:rsidRPr="00A70667" w:rsidRDefault="00873C6F" w:rsidP="003B5CDD">
      <w:pPr>
        <w:pStyle w:val="ListParagraph"/>
        <w:widowControl/>
        <w:numPr>
          <w:ilvl w:val="0"/>
          <w:numId w:val="2"/>
        </w:numPr>
        <w:tabs>
          <w:tab w:val="left" w:pos="9350"/>
        </w:tabs>
        <w:ind w:right="170"/>
        <w:contextualSpacing/>
        <w:rPr>
          <w:rFonts w:asciiTheme="majorHAnsi" w:hAnsiTheme="majorHAnsi"/>
          <w:sz w:val="24"/>
        </w:rPr>
      </w:pPr>
      <w:r w:rsidRPr="00A70667">
        <w:rPr>
          <w:rFonts w:asciiTheme="majorHAnsi" w:hAnsiTheme="majorHAnsi"/>
          <w:sz w:val="24"/>
        </w:rPr>
        <w:t>Engaging in any conduct likely to cause mental or bodily harm;</w:t>
      </w:r>
    </w:p>
    <w:p w14:paraId="50307BB3" w14:textId="77777777" w:rsidR="00873C6F" w:rsidRPr="00A70667" w:rsidRDefault="00873C6F" w:rsidP="003B5CDD">
      <w:pPr>
        <w:pStyle w:val="ListParagraph"/>
        <w:widowControl/>
        <w:numPr>
          <w:ilvl w:val="0"/>
          <w:numId w:val="2"/>
        </w:numPr>
        <w:tabs>
          <w:tab w:val="left" w:pos="9350"/>
        </w:tabs>
        <w:ind w:right="170"/>
        <w:contextualSpacing/>
        <w:rPr>
          <w:rFonts w:asciiTheme="majorHAnsi" w:hAnsiTheme="majorHAnsi"/>
          <w:sz w:val="24"/>
        </w:rPr>
      </w:pPr>
      <w:r w:rsidRPr="00A70667">
        <w:rPr>
          <w:rFonts w:asciiTheme="majorHAnsi" w:hAnsiTheme="majorHAnsi"/>
          <w:sz w:val="24"/>
        </w:rPr>
        <w:t>Sexual misconduct or harassment;</w:t>
      </w:r>
    </w:p>
    <w:p w14:paraId="6F065D5D" w14:textId="77777777" w:rsidR="00873C6F" w:rsidRPr="00A70667" w:rsidRDefault="00873C6F" w:rsidP="003B5CDD">
      <w:pPr>
        <w:pStyle w:val="ListParagraph"/>
        <w:widowControl/>
        <w:numPr>
          <w:ilvl w:val="0"/>
          <w:numId w:val="2"/>
        </w:numPr>
        <w:tabs>
          <w:tab w:val="left" w:pos="9350"/>
        </w:tabs>
        <w:ind w:right="170"/>
        <w:contextualSpacing/>
        <w:rPr>
          <w:rFonts w:asciiTheme="majorHAnsi" w:hAnsiTheme="majorHAnsi"/>
          <w:sz w:val="24"/>
        </w:rPr>
      </w:pPr>
      <w:r w:rsidRPr="00A70667">
        <w:rPr>
          <w:rFonts w:asciiTheme="majorHAnsi" w:hAnsiTheme="majorHAnsi"/>
          <w:sz w:val="24"/>
        </w:rPr>
        <w:t>Photographing or filming another person without that person’s consent in any situation where the person has a reasonable expectation of privacy;</w:t>
      </w:r>
    </w:p>
    <w:p w14:paraId="6238A2BB" w14:textId="77777777" w:rsidR="00873C6F" w:rsidRPr="00A70667" w:rsidRDefault="00873C6F" w:rsidP="003B5CDD">
      <w:pPr>
        <w:pStyle w:val="ListParagraph"/>
        <w:widowControl/>
        <w:numPr>
          <w:ilvl w:val="0"/>
          <w:numId w:val="2"/>
        </w:numPr>
        <w:tabs>
          <w:tab w:val="left" w:pos="9350"/>
        </w:tabs>
        <w:ind w:right="170"/>
        <w:contextualSpacing/>
        <w:rPr>
          <w:rFonts w:asciiTheme="majorHAnsi" w:hAnsiTheme="majorHAnsi"/>
          <w:sz w:val="24"/>
        </w:rPr>
      </w:pPr>
      <w:r w:rsidRPr="00A70667">
        <w:rPr>
          <w:rFonts w:asciiTheme="majorHAnsi" w:hAnsiTheme="majorHAnsi"/>
          <w:sz w:val="24"/>
        </w:rPr>
        <w:t>Violations of federal, state, and local laws;</w:t>
      </w:r>
    </w:p>
    <w:p w14:paraId="31C7DA25" w14:textId="77777777" w:rsidR="00873C6F" w:rsidRPr="00A70667" w:rsidRDefault="00873C6F" w:rsidP="003B5CDD">
      <w:pPr>
        <w:pStyle w:val="ListParagraph"/>
        <w:widowControl/>
        <w:numPr>
          <w:ilvl w:val="0"/>
          <w:numId w:val="2"/>
        </w:numPr>
        <w:tabs>
          <w:tab w:val="left" w:pos="9350"/>
        </w:tabs>
        <w:ind w:right="170"/>
        <w:contextualSpacing/>
        <w:rPr>
          <w:rFonts w:asciiTheme="majorHAnsi" w:hAnsiTheme="majorHAnsi"/>
          <w:sz w:val="24"/>
        </w:rPr>
      </w:pPr>
      <w:r w:rsidRPr="00A70667">
        <w:rPr>
          <w:rFonts w:asciiTheme="majorHAnsi" w:hAnsiTheme="majorHAnsi"/>
          <w:sz w:val="24"/>
        </w:rPr>
        <w:t>Violation of University policies.</w:t>
      </w:r>
    </w:p>
    <w:p w14:paraId="5B087ABB" w14:textId="77777777" w:rsidR="00873C6F" w:rsidRPr="00A70667" w:rsidRDefault="00873C6F" w:rsidP="003B5CDD">
      <w:pPr>
        <w:pStyle w:val="ListParagraph"/>
        <w:tabs>
          <w:tab w:val="left" w:pos="9350"/>
        </w:tabs>
        <w:ind w:left="768" w:right="170"/>
        <w:rPr>
          <w:rFonts w:asciiTheme="majorHAnsi" w:hAnsiTheme="majorHAnsi"/>
          <w:sz w:val="24"/>
        </w:rPr>
      </w:pPr>
    </w:p>
    <w:p w14:paraId="6F594819" w14:textId="77777777" w:rsidR="00873C6F" w:rsidRPr="00A70667" w:rsidRDefault="00873C6F" w:rsidP="003B5CDD">
      <w:pPr>
        <w:tabs>
          <w:tab w:val="left" w:pos="9350"/>
        </w:tabs>
        <w:ind w:right="170"/>
        <w:rPr>
          <w:rFonts w:asciiTheme="majorHAnsi" w:hAnsiTheme="majorHAnsi"/>
          <w:sz w:val="24"/>
        </w:rPr>
      </w:pPr>
      <w:r w:rsidRPr="00A70667">
        <w:rPr>
          <w:rFonts w:asciiTheme="majorHAnsi" w:hAnsiTheme="majorHAnsi"/>
          <w:sz w:val="24"/>
        </w:rPr>
        <w:t>Any alleged violations of applicable law or University policy may result in a student being sent home from either field camp or a field trip</w:t>
      </w:r>
      <w:r w:rsidR="00C61772" w:rsidRPr="00A70667">
        <w:rPr>
          <w:rFonts w:asciiTheme="majorHAnsi" w:hAnsiTheme="majorHAnsi"/>
          <w:sz w:val="24"/>
        </w:rPr>
        <w:t>, potentially at their own expense,</w:t>
      </w:r>
      <w:r w:rsidRPr="00A70667">
        <w:rPr>
          <w:rFonts w:asciiTheme="majorHAnsi" w:hAnsiTheme="majorHAnsi"/>
          <w:sz w:val="24"/>
        </w:rPr>
        <w:t xml:space="preserve"> and/or referral to the Dean of Students Office for disciplinary action.    </w:t>
      </w:r>
    </w:p>
    <w:p w14:paraId="4F2FE410" w14:textId="77777777" w:rsidR="00873C6F" w:rsidRPr="00A70667" w:rsidRDefault="00873C6F" w:rsidP="003B5CDD">
      <w:pPr>
        <w:tabs>
          <w:tab w:val="left" w:pos="9350"/>
        </w:tabs>
        <w:ind w:left="-360" w:right="170"/>
        <w:rPr>
          <w:rFonts w:asciiTheme="majorHAnsi" w:hAnsiTheme="majorHAnsi"/>
          <w:sz w:val="24"/>
        </w:rPr>
      </w:pPr>
    </w:p>
    <w:p w14:paraId="7B4D12C0" w14:textId="77777777" w:rsidR="00873C6F" w:rsidRPr="00A70667" w:rsidRDefault="00873C6F" w:rsidP="003B5CDD">
      <w:pPr>
        <w:tabs>
          <w:tab w:val="left" w:pos="9350"/>
        </w:tabs>
        <w:ind w:right="170"/>
        <w:rPr>
          <w:rFonts w:asciiTheme="majorHAnsi" w:hAnsiTheme="majorHAnsi"/>
          <w:sz w:val="24"/>
        </w:rPr>
      </w:pPr>
    </w:p>
    <w:p w14:paraId="56D540E4" w14:textId="77777777" w:rsidR="00873C6F" w:rsidRPr="00A70667" w:rsidRDefault="00873C6F" w:rsidP="003B5CDD">
      <w:pPr>
        <w:tabs>
          <w:tab w:val="left" w:pos="9350"/>
        </w:tabs>
        <w:ind w:right="170" w:hanging="360"/>
        <w:rPr>
          <w:rFonts w:asciiTheme="majorHAnsi" w:hAnsiTheme="majorHAnsi"/>
          <w:sz w:val="24"/>
        </w:rPr>
      </w:pPr>
      <w:r w:rsidRPr="00A70667">
        <w:rPr>
          <w:rFonts w:asciiTheme="majorHAnsi" w:hAnsiTheme="majorHAnsi"/>
          <w:sz w:val="24"/>
        </w:rPr>
        <w:t xml:space="preserve">_____________________________________________     </w:t>
      </w:r>
      <w:r w:rsidR="00914D24" w:rsidRPr="00A70667">
        <w:rPr>
          <w:rFonts w:asciiTheme="majorHAnsi" w:hAnsiTheme="majorHAnsi"/>
          <w:sz w:val="24"/>
        </w:rPr>
        <w:t xml:space="preserve">            </w:t>
      </w:r>
      <w:r w:rsidRPr="00A70667">
        <w:rPr>
          <w:rFonts w:asciiTheme="majorHAnsi" w:hAnsiTheme="majorHAnsi"/>
          <w:sz w:val="24"/>
        </w:rPr>
        <w:t>____________________________________________</w:t>
      </w:r>
    </w:p>
    <w:p w14:paraId="4E274F75" w14:textId="77777777" w:rsidR="00873C6F" w:rsidRPr="00A70667" w:rsidRDefault="00873C6F" w:rsidP="003B5CDD">
      <w:pPr>
        <w:tabs>
          <w:tab w:val="left" w:pos="9350"/>
        </w:tabs>
        <w:ind w:right="170" w:hanging="360"/>
        <w:rPr>
          <w:rFonts w:asciiTheme="majorHAnsi" w:hAnsiTheme="majorHAnsi"/>
          <w:sz w:val="24"/>
        </w:rPr>
      </w:pPr>
      <w:r w:rsidRPr="00A70667">
        <w:rPr>
          <w:rFonts w:asciiTheme="majorHAnsi" w:hAnsiTheme="majorHAnsi"/>
          <w:sz w:val="24"/>
        </w:rPr>
        <w:t>SIGNATURE</w:t>
      </w:r>
      <w:r w:rsidRPr="00A70667">
        <w:rPr>
          <w:rFonts w:asciiTheme="majorHAnsi" w:hAnsiTheme="majorHAnsi"/>
          <w:sz w:val="24"/>
        </w:rPr>
        <w:tab/>
      </w:r>
      <w:r w:rsidRPr="00A70667">
        <w:rPr>
          <w:rFonts w:asciiTheme="majorHAnsi" w:hAnsiTheme="majorHAnsi"/>
          <w:sz w:val="24"/>
        </w:rPr>
        <w:tab/>
      </w:r>
      <w:r w:rsidRPr="00A70667">
        <w:rPr>
          <w:rFonts w:asciiTheme="majorHAnsi" w:hAnsiTheme="majorHAnsi"/>
          <w:sz w:val="24"/>
        </w:rPr>
        <w:tab/>
      </w:r>
      <w:r w:rsidRPr="00A70667">
        <w:rPr>
          <w:rFonts w:asciiTheme="majorHAnsi" w:hAnsiTheme="majorHAnsi"/>
          <w:sz w:val="24"/>
        </w:rPr>
        <w:tab/>
      </w:r>
      <w:r w:rsidRPr="00A70667">
        <w:rPr>
          <w:rFonts w:asciiTheme="majorHAnsi" w:hAnsiTheme="majorHAnsi"/>
          <w:sz w:val="24"/>
        </w:rPr>
        <w:tab/>
      </w:r>
      <w:r w:rsidR="00A70667" w:rsidRPr="00A70667">
        <w:rPr>
          <w:rFonts w:asciiTheme="majorHAnsi" w:hAnsiTheme="majorHAnsi"/>
          <w:sz w:val="24"/>
        </w:rPr>
        <w:t xml:space="preserve">    </w:t>
      </w:r>
      <w:r w:rsidRPr="00A70667">
        <w:rPr>
          <w:rFonts w:asciiTheme="majorHAnsi" w:hAnsiTheme="majorHAnsi"/>
          <w:sz w:val="24"/>
        </w:rPr>
        <w:t>PRINTED NAME</w:t>
      </w:r>
    </w:p>
    <w:p w14:paraId="5520132B" w14:textId="77777777" w:rsidR="00873C6F" w:rsidRPr="00A70667" w:rsidRDefault="00873C6F" w:rsidP="003B5CDD">
      <w:pPr>
        <w:tabs>
          <w:tab w:val="left" w:pos="9350"/>
        </w:tabs>
        <w:ind w:right="170" w:hanging="360"/>
        <w:rPr>
          <w:rFonts w:asciiTheme="majorHAnsi" w:hAnsiTheme="majorHAnsi"/>
          <w:sz w:val="24"/>
        </w:rPr>
      </w:pPr>
    </w:p>
    <w:p w14:paraId="4A8C4664" w14:textId="77777777" w:rsidR="00873C6F" w:rsidRPr="00A70667" w:rsidRDefault="00873C6F" w:rsidP="003B5CDD">
      <w:pPr>
        <w:tabs>
          <w:tab w:val="left" w:pos="9350"/>
        </w:tabs>
        <w:ind w:right="170" w:hanging="360"/>
        <w:rPr>
          <w:rFonts w:asciiTheme="majorHAnsi" w:hAnsiTheme="majorHAnsi"/>
          <w:sz w:val="24"/>
        </w:rPr>
      </w:pPr>
    </w:p>
    <w:p w14:paraId="02754824" w14:textId="77777777" w:rsidR="00873C6F" w:rsidRPr="00A70667" w:rsidRDefault="00873C6F" w:rsidP="003B5CDD">
      <w:pPr>
        <w:tabs>
          <w:tab w:val="left" w:pos="9350"/>
        </w:tabs>
        <w:ind w:right="170" w:hanging="360"/>
        <w:rPr>
          <w:rFonts w:asciiTheme="majorHAnsi" w:hAnsiTheme="majorHAnsi"/>
          <w:sz w:val="24"/>
        </w:rPr>
      </w:pPr>
      <w:r w:rsidRPr="00A70667">
        <w:rPr>
          <w:rFonts w:asciiTheme="majorHAnsi" w:hAnsiTheme="majorHAnsi"/>
          <w:sz w:val="24"/>
        </w:rPr>
        <w:t>______________________________________________</w:t>
      </w:r>
    </w:p>
    <w:p w14:paraId="685D5070" w14:textId="77777777" w:rsidR="00873C6F" w:rsidRPr="00A70667" w:rsidRDefault="00873C6F" w:rsidP="003B5CDD">
      <w:pPr>
        <w:tabs>
          <w:tab w:val="left" w:pos="9350"/>
        </w:tabs>
        <w:ind w:right="170" w:hanging="360"/>
        <w:rPr>
          <w:rFonts w:asciiTheme="majorHAnsi" w:hAnsiTheme="majorHAnsi"/>
          <w:sz w:val="24"/>
        </w:rPr>
      </w:pPr>
      <w:r w:rsidRPr="00A70667">
        <w:rPr>
          <w:rFonts w:asciiTheme="majorHAnsi" w:hAnsiTheme="majorHAnsi"/>
          <w:sz w:val="24"/>
        </w:rPr>
        <w:t>DATE</w:t>
      </w:r>
    </w:p>
    <w:p w14:paraId="5EE3BDD7" w14:textId="77777777" w:rsidR="00873C6F" w:rsidRPr="00A70667" w:rsidRDefault="00873C6F" w:rsidP="003B5CDD">
      <w:pPr>
        <w:tabs>
          <w:tab w:val="left" w:pos="9350"/>
        </w:tabs>
        <w:ind w:right="170"/>
        <w:rPr>
          <w:rFonts w:asciiTheme="majorHAnsi" w:hAnsiTheme="majorHAnsi"/>
          <w:sz w:val="24"/>
        </w:rPr>
      </w:pPr>
    </w:p>
    <w:p w14:paraId="61F6DA30" w14:textId="77777777" w:rsidR="00914D24" w:rsidRPr="00A70667" w:rsidRDefault="00914D24" w:rsidP="003B5CDD">
      <w:pPr>
        <w:pStyle w:val="ListParagraph"/>
        <w:tabs>
          <w:tab w:val="left" w:pos="786"/>
          <w:tab w:val="left" w:pos="9350"/>
        </w:tabs>
        <w:spacing w:line="254" w:lineRule="auto"/>
        <w:ind w:left="785" w:right="170"/>
        <w:rPr>
          <w:rFonts w:asciiTheme="majorHAnsi" w:eastAsia="Times New Roman" w:hAnsiTheme="majorHAnsi" w:cs="Times New Roman"/>
          <w:sz w:val="24"/>
        </w:rPr>
      </w:pPr>
    </w:p>
    <w:p w14:paraId="561D51A8" w14:textId="77777777" w:rsidR="00914D24" w:rsidRPr="00A70667" w:rsidRDefault="00914D24" w:rsidP="003B5CDD">
      <w:pPr>
        <w:pStyle w:val="ListParagraph"/>
        <w:tabs>
          <w:tab w:val="left" w:pos="786"/>
          <w:tab w:val="left" w:pos="9350"/>
        </w:tabs>
        <w:spacing w:line="254" w:lineRule="auto"/>
        <w:ind w:left="785" w:right="170"/>
        <w:jc w:val="right"/>
        <w:rPr>
          <w:rFonts w:asciiTheme="majorHAnsi" w:eastAsia="Times New Roman" w:hAnsiTheme="majorHAnsi" w:cs="Times New Roman"/>
          <w:sz w:val="24"/>
        </w:rPr>
      </w:pPr>
    </w:p>
    <w:sectPr w:rsidR="00914D24" w:rsidRPr="00A70667" w:rsidSect="003B5CDD">
      <w:type w:val="continuous"/>
      <w:pgSz w:w="12240" w:h="15840"/>
      <w:pgMar w:top="990" w:right="117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6BC3"/>
    <w:multiLevelType w:val="hybridMultilevel"/>
    <w:tmpl w:val="E7A0758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7F05EF3"/>
    <w:multiLevelType w:val="hybridMultilevel"/>
    <w:tmpl w:val="CB869182"/>
    <w:lvl w:ilvl="0" w:tplc="8FDC536C">
      <w:start w:val="1"/>
      <w:numFmt w:val="decimal"/>
      <w:lvlText w:val="%1)"/>
      <w:lvlJc w:val="left"/>
      <w:pPr>
        <w:ind w:left="852" w:hanging="317"/>
        <w:jc w:val="right"/>
      </w:pPr>
      <w:rPr>
        <w:rFonts w:ascii="Times New Roman" w:eastAsia="Times New Roman" w:hAnsi="Times New Roman" w:hint="default"/>
        <w:w w:val="97"/>
      </w:rPr>
    </w:lvl>
    <w:lvl w:ilvl="1" w:tplc="BFA26174">
      <w:start w:val="1"/>
      <w:numFmt w:val="bullet"/>
      <w:lvlText w:val="•"/>
      <w:lvlJc w:val="left"/>
      <w:pPr>
        <w:ind w:left="1670" w:hanging="317"/>
      </w:pPr>
      <w:rPr>
        <w:rFonts w:hint="default"/>
      </w:rPr>
    </w:lvl>
    <w:lvl w:ilvl="2" w:tplc="008A2A76">
      <w:start w:val="1"/>
      <w:numFmt w:val="bullet"/>
      <w:lvlText w:val="•"/>
      <w:lvlJc w:val="left"/>
      <w:pPr>
        <w:ind w:left="2480" w:hanging="317"/>
      </w:pPr>
      <w:rPr>
        <w:rFonts w:hint="default"/>
      </w:rPr>
    </w:lvl>
    <w:lvl w:ilvl="3" w:tplc="78D28D52">
      <w:start w:val="1"/>
      <w:numFmt w:val="bullet"/>
      <w:lvlText w:val="•"/>
      <w:lvlJc w:val="left"/>
      <w:pPr>
        <w:ind w:left="3290" w:hanging="317"/>
      </w:pPr>
      <w:rPr>
        <w:rFonts w:hint="default"/>
      </w:rPr>
    </w:lvl>
    <w:lvl w:ilvl="4" w:tplc="0B02B0A6">
      <w:start w:val="1"/>
      <w:numFmt w:val="bullet"/>
      <w:lvlText w:val="•"/>
      <w:lvlJc w:val="left"/>
      <w:pPr>
        <w:ind w:left="4100" w:hanging="317"/>
      </w:pPr>
      <w:rPr>
        <w:rFonts w:hint="default"/>
      </w:rPr>
    </w:lvl>
    <w:lvl w:ilvl="5" w:tplc="794E32C0">
      <w:start w:val="1"/>
      <w:numFmt w:val="bullet"/>
      <w:lvlText w:val="•"/>
      <w:lvlJc w:val="left"/>
      <w:pPr>
        <w:ind w:left="4910" w:hanging="317"/>
      </w:pPr>
      <w:rPr>
        <w:rFonts w:hint="default"/>
      </w:rPr>
    </w:lvl>
    <w:lvl w:ilvl="6" w:tplc="7736C6C6">
      <w:start w:val="1"/>
      <w:numFmt w:val="bullet"/>
      <w:lvlText w:val="•"/>
      <w:lvlJc w:val="left"/>
      <w:pPr>
        <w:ind w:left="5720" w:hanging="317"/>
      </w:pPr>
      <w:rPr>
        <w:rFonts w:hint="default"/>
      </w:rPr>
    </w:lvl>
    <w:lvl w:ilvl="7" w:tplc="22A0BDEE">
      <w:start w:val="1"/>
      <w:numFmt w:val="bullet"/>
      <w:lvlText w:val="•"/>
      <w:lvlJc w:val="left"/>
      <w:pPr>
        <w:ind w:left="6530" w:hanging="317"/>
      </w:pPr>
      <w:rPr>
        <w:rFonts w:hint="default"/>
      </w:rPr>
    </w:lvl>
    <w:lvl w:ilvl="8" w:tplc="F14A6B28">
      <w:start w:val="1"/>
      <w:numFmt w:val="bullet"/>
      <w:lvlText w:val="•"/>
      <w:lvlJc w:val="left"/>
      <w:pPr>
        <w:ind w:left="7340" w:hanging="31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92"/>
    <w:rsid w:val="00093BA6"/>
    <w:rsid w:val="000D2DA6"/>
    <w:rsid w:val="00106A2B"/>
    <w:rsid w:val="001E7BED"/>
    <w:rsid w:val="002A0C92"/>
    <w:rsid w:val="003B5CDD"/>
    <w:rsid w:val="004A74E1"/>
    <w:rsid w:val="00560666"/>
    <w:rsid w:val="007A434B"/>
    <w:rsid w:val="00873C6F"/>
    <w:rsid w:val="00914D24"/>
    <w:rsid w:val="0098575D"/>
    <w:rsid w:val="00A70667"/>
    <w:rsid w:val="00A742B9"/>
    <w:rsid w:val="00AF57D3"/>
    <w:rsid w:val="00BA6DFC"/>
    <w:rsid w:val="00BC5E60"/>
    <w:rsid w:val="00C32859"/>
    <w:rsid w:val="00C61772"/>
    <w:rsid w:val="00C75C25"/>
    <w:rsid w:val="00DA33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096E1"/>
  <w15:docId w15:val="{BFBCE1F0-21A8-B94C-99EE-197F086D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A0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0C92"/>
    <w:pPr>
      <w:ind w:left="814" w:hanging="32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0C92"/>
  </w:style>
  <w:style w:type="paragraph" w:customStyle="1" w:styleId="TableParagraph">
    <w:name w:val="Table Paragraph"/>
    <w:basedOn w:val="Normal"/>
    <w:uiPriority w:val="1"/>
    <w:qFormat/>
    <w:rsid w:val="002A0C92"/>
  </w:style>
  <w:style w:type="character" w:styleId="CommentReference">
    <w:name w:val="annotation reference"/>
    <w:basedOn w:val="DefaultParagraphFont"/>
    <w:uiPriority w:val="99"/>
    <w:semiHidden/>
    <w:unhideWhenUsed/>
    <w:rsid w:val="00A7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3C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E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h.edu/dos/pdf/student_code_of_conduc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Waiver-Template (2).pdf</vt:lpstr>
    </vt:vector>
  </TitlesOfParts>
  <Company>University of Houston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Waiver-Template (2).pdf</dc:title>
  <dc:creator>rshapiro</dc:creator>
  <cp:lastModifiedBy>Sisson, Jinny</cp:lastModifiedBy>
  <cp:revision>2</cp:revision>
  <dcterms:created xsi:type="dcterms:W3CDTF">2018-05-11T22:04:00Z</dcterms:created>
  <dcterms:modified xsi:type="dcterms:W3CDTF">2018-05-11T22:04:00Z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Creator">
    <vt:lpwstr>HP Digital Sending Device</vt:lpwstr>
  </property>
  <property fmtid="{D5CDD505-2E9C-101B-9397-08002B2CF9AE}" pid="4" name="LastSaved">
    <vt:filetime>2015-09-15T00:00:00Z</vt:filetime>
  </property>
</Properties>
</file>